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3D1" w:rsidRDefault="008A74CA">
      <w:pPr>
        <w:jc w:val="center"/>
        <w:rPr>
          <w:sz w:val="28"/>
          <w:szCs w:val="28"/>
          <w:lang w:val="ru-RU"/>
        </w:rPr>
      </w:pPr>
      <w:r>
        <w:rPr>
          <w:noProof/>
          <w:sz w:val="28"/>
          <w:szCs w:val="28"/>
          <w:lang w:val="ru-RU" w:eastAsia="ru-RU"/>
        </w:rPr>
        <w:drawing>
          <wp:anchor distT="0" distB="0" distL="114300" distR="114300" simplePos="0" relativeHeight="251670528" behindDoc="1" locked="0" layoutInCell="1" allowOverlap="1">
            <wp:simplePos x="0" y="0"/>
            <wp:positionH relativeFrom="column">
              <wp:posOffset>1423670</wp:posOffset>
            </wp:positionH>
            <wp:positionV relativeFrom="paragraph">
              <wp:posOffset>-1038860</wp:posOffset>
            </wp:positionV>
            <wp:extent cx="2980690" cy="1531620"/>
            <wp:effectExtent l="0" t="0" r="0" b="0"/>
            <wp:wrapNone/>
            <wp:docPr id="16" name="Рисунок 16" descr="DFC_nirv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DFC_nirvana"/>
                    <pic:cNvPicPr>
                      <a:picLocks noChangeAspect="1" noChangeArrowheads="1"/>
                    </pic:cNvPicPr>
                  </pic:nvPicPr>
                  <pic:blipFill>
                    <a:blip r:embed="rId8" cstate="print"/>
                    <a:srcRect/>
                    <a:stretch>
                      <a:fillRect/>
                    </a:stretch>
                  </pic:blipFill>
                  <pic:spPr>
                    <a:xfrm>
                      <a:off x="0" y="0"/>
                      <a:ext cx="2980707" cy="1531917"/>
                    </a:xfrm>
                    <a:prstGeom prst="rect">
                      <a:avLst/>
                    </a:prstGeom>
                    <a:noFill/>
                    <a:ln w="9525">
                      <a:noFill/>
                      <a:miter lim="800000"/>
                      <a:headEnd/>
                      <a:tailEnd/>
                    </a:ln>
                  </pic:spPr>
                </pic:pic>
              </a:graphicData>
            </a:graphic>
          </wp:anchor>
        </w:drawing>
      </w:r>
    </w:p>
    <w:p w:rsidR="00E753D1" w:rsidRDefault="008A74CA">
      <w:pPr>
        <w:jc w:val="center"/>
        <w:rPr>
          <w:b/>
          <w:sz w:val="52"/>
          <w:szCs w:val="52"/>
          <w:lang w:val="ru-RU"/>
        </w:rPr>
      </w:pPr>
      <w:r>
        <w:rPr>
          <w:b/>
          <w:sz w:val="52"/>
          <w:szCs w:val="52"/>
          <w:lang w:val="ru-RU"/>
        </w:rPr>
        <w:t>РУКОВОДСТВО ПОЛЬЗОВАТЕЛЯ</w:t>
      </w:r>
    </w:p>
    <w:p w:rsidR="00E753D1" w:rsidRDefault="00E753D1">
      <w:pPr>
        <w:jc w:val="center"/>
        <w:rPr>
          <w:b/>
          <w:color w:val="FF0000"/>
          <w:sz w:val="52"/>
          <w:szCs w:val="52"/>
          <w:lang w:val="ru-RU"/>
        </w:rPr>
      </w:pPr>
    </w:p>
    <w:p w:rsidR="00E753D1" w:rsidRDefault="008A74CA">
      <w:pPr>
        <w:jc w:val="center"/>
        <w:rPr>
          <w:b/>
          <w:sz w:val="52"/>
          <w:szCs w:val="52"/>
          <w:lang w:val="ru-RU"/>
        </w:rPr>
      </w:pPr>
      <w:r>
        <w:rPr>
          <w:b/>
          <w:sz w:val="52"/>
          <w:szCs w:val="52"/>
          <w:lang w:val="ru-RU"/>
        </w:rPr>
        <w:t>СТОЛ</w:t>
      </w:r>
    </w:p>
    <w:tbl>
      <w:tblPr>
        <w:tblW w:w="865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6"/>
        <w:gridCol w:w="5386"/>
      </w:tblGrid>
      <w:tr w:rsidR="00613F04" w:rsidRPr="00613F04" w:rsidTr="00613F04">
        <w:trPr>
          <w:trHeight w:val="300"/>
        </w:trPr>
        <w:tc>
          <w:tcPr>
            <w:tcW w:w="3266" w:type="dxa"/>
            <w:shd w:val="clear" w:color="auto" w:fill="auto"/>
            <w:noWrap/>
            <w:vAlign w:val="center"/>
            <w:hideMark/>
          </w:tcPr>
          <w:p w:rsidR="00613F04" w:rsidRPr="00613F04" w:rsidRDefault="00613F04" w:rsidP="00613F04">
            <w:pPr>
              <w:spacing w:after="0" w:line="240" w:lineRule="auto"/>
              <w:jc w:val="center"/>
              <w:rPr>
                <w:b/>
                <w:sz w:val="28"/>
                <w:szCs w:val="28"/>
                <w:lang w:val="ru-RU"/>
              </w:rPr>
            </w:pPr>
            <w:r>
              <w:rPr>
                <w:b/>
                <w:sz w:val="28"/>
                <w:szCs w:val="28"/>
                <w:lang w:val="ru-RU"/>
              </w:rPr>
              <w:t>Артикул</w:t>
            </w:r>
          </w:p>
        </w:tc>
        <w:tc>
          <w:tcPr>
            <w:tcW w:w="5386" w:type="dxa"/>
            <w:shd w:val="clear" w:color="auto" w:fill="auto"/>
            <w:noWrap/>
            <w:vAlign w:val="bottom"/>
            <w:hideMark/>
          </w:tcPr>
          <w:p w:rsidR="00613F04" w:rsidRPr="00613F04" w:rsidRDefault="00613F04" w:rsidP="00613F04">
            <w:pPr>
              <w:spacing w:after="0" w:line="240" w:lineRule="auto"/>
              <w:jc w:val="center"/>
              <w:rPr>
                <w:b/>
                <w:sz w:val="28"/>
                <w:szCs w:val="28"/>
                <w:lang w:val="ru-RU"/>
              </w:rPr>
            </w:pPr>
            <w:r>
              <w:rPr>
                <w:b/>
                <w:sz w:val="28"/>
                <w:szCs w:val="28"/>
                <w:lang w:val="ru-RU"/>
              </w:rPr>
              <w:t>Цвет</w:t>
            </w:r>
          </w:p>
        </w:tc>
      </w:tr>
      <w:tr w:rsidR="00613F04" w:rsidRPr="00613F04" w:rsidTr="00613F04">
        <w:trPr>
          <w:trHeight w:val="300"/>
        </w:trPr>
        <w:tc>
          <w:tcPr>
            <w:tcW w:w="3266" w:type="dxa"/>
            <w:shd w:val="clear" w:color="auto" w:fill="auto"/>
            <w:noWrap/>
            <w:vAlign w:val="bottom"/>
            <w:hideMark/>
          </w:tcPr>
          <w:p w:rsidR="00613F04" w:rsidRPr="00613F04" w:rsidRDefault="00613F04" w:rsidP="00613F04">
            <w:pPr>
              <w:spacing w:after="0" w:line="240" w:lineRule="auto"/>
              <w:jc w:val="center"/>
              <w:rPr>
                <w:sz w:val="28"/>
                <w:szCs w:val="28"/>
                <w:lang w:val="ru-RU"/>
              </w:rPr>
            </w:pPr>
            <w:r w:rsidRPr="00613F04">
              <w:rPr>
                <w:sz w:val="28"/>
                <w:szCs w:val="28"/>
                <w:lang w:val="ru-RU"/>
              </w:rPr>
              <w:t>TS20120</w:t>
            </w:r>
          </w:p>
        </w:tc>
        <w:tc>
          <w:tcPr>
            <w:tcW w:w="5386" w:type="dxa"/>
            <w:shd w:val="clear" w:color="auto" w:fill="auto"/>
            <w:noWrap/>
            <w:vAlign w:val="center"/>
            <w:hideMark/>
          </w:tcPr>
          <w:p w:rsidR="00613F04" w:rsidRPr="00613F04" w:rsidRDefault="00613F04" w:rsidP="00613F04">
            <w:pPr>
              <w:spacing w:after="0" w:line="240" w:lineRule="auto"/>
              <w:jc w:val="center"/>
              <w:rPr>
                <w:sz w:val="28"/>
                <w:szCs w:val="28"/>
                <w:lang w:val="ru-RU"/>
              </w:rPr>
            </w:pPr>
            <w:r w:rsidRPr="00613F04">
              <w:rPr>
                <w:sz w:val="28"/>
                <w:szCs w:val="28"/>
                <w:lang w:val="ru-RU"/>
              </w:rPr>
              <w:t>Бежевый (аксессуары: коричневый)</w:t>
            </w:r>
          </w:p>
        </w:tc>
      </w:tr>
      <w:tr w:rsidR="00613F04" w:rsidRPr="00613F04" w:rsidTr="00613F04">
        <w:trPr>
          <w:trHeight w:val="300"/>
        </w:trPr>
        <w:tc>
          <w:tcPr>
            <w:tcW w:w="3266" w:type="dxa"/>
            <w:shd w:val="clear" w:color="auto" w:fill="auto"/>
            <w:noWrap/>
            <w:vAlign w:val="bottom"/>
            <w:hideMark/>
          </w:tcPr>
          <w:p w:rsidR="00613F04" w:rsidRPr="00613F04" w:rsidRDefault="00613F04" w:rsidP="00613F04">
            <w:pPr>
              <w:spacing w:after="0" w:line="240" w:lineRule="auto"/>
              <w:jc w:val="center"/>
              <w:rPr>
                <w:sz w:val="28"/>
                <w:szCs w:val="28"/>
                <w:lang w:val="ru-RU"/>
              </w:rPr>
            </w:pPr>
            <w:r w:rsidRPr="00613F04">
              <w:rPr>
                <w:sz w:val="28"/>
                <w:szCs w:val="28"/>
                <w:lang w:val="ru-RU"/>
              </w:rPr>
              <w:t>TS20130</w:t>
            </w:r>
          </w:p>
        </w:tc>
        <w:tc>
          <w:tcPr>
            <w:tcW w:w="5386" w:type="dxa"/>
            <w:shd w:val="clear" w:color="auto" w:fill="auto"/>
            <w:noWrap/>
            <w:vAlign w:val="center"/>
            <w:hideMark/>
          </w:tcPr>
          <w:p w:rsidR="00613F04" w:rsidRPr="00613F04" w:rsidRDefault="00613F04" w:rsidP="00613F04">
            <w:pPr>
              <w:spacing w:after="0" w:line="240" w:lineRule="auto"/>
              <w:jc w:val="center"/>
              <w:rPr>
                <w:sz w:val="28"/>
                <w:szCs w:val="28"/>
                <w:lang w:val="ru-RU"/>
              </w:rPr>
            </w:pPr>
            <w:r w:rsidRPr="00613F04">
              <w:rPr>
                <w:sz w:val="28"/>
                <w:szCs w:val="28"/>
                <w:lang w:val="ru-RU"/>
              </w:rPr>
              <w:t>Бежевый (аксессуары: черный)</w:t>
            </w:r>
          </w:p>
        </w:tc>
      </w:tr>
      <w:tr w:rsidR="00613F04" w:rsidRPr="00613F04" w:rsidTr="00613F04">
        <w:trPr>
          <w:trHeight w:val="300"/>
        </w:trPr>
        <w:tc>
          <w:tcPr>
            <w:tcW w:w="3266" w:type="dxa"/>
            <w:shd w:val="clear" w:color="auto" w:fill="auto"/>
            <w:noWrap/>
            <w:vAlign w:val="bottom"/>
            <w:hideMark/>
          </w:tcPr>
          <w:p w:rsidR="00613F04" w:rsidRPr="00613F04" w:rsidRDefault="00613F04" w:rsidP="00613F04">
            <w:pPr>
              <w:spacing w:after="0" w:line="240" w:lineRule="auto"/>
              <w:jc w:val="center"/>
              <w:rPr>
                <w:sz w:val="28"/>
                <w:szCs w:val="28"/>
                <w:lang w:val="ru-RU"/>
              </w:rPr>
            </w:pPr>
            <w:r w:rsidRPr="00613F04">
              <w:rPr>
                <w:sz w:val="28"/>
                <w:szCs w:val="28"/>
                <w:lang w:val="ru-RU"/>
              </w:rPr>
              <w:t>TS20140</w:t>
            </w:r>
          </w:p>
        </w:tc>
        <w:tc>
          <w:tcPr>
            <w:tcW w:w="5386" w:type="dxa"/>
            <w:shd w:val="clear" w:color="auto" w:fill="auto"/>
            <w:noWrap/>
            <w:vAlign w:val="center"/>
            <w:hideMark/>
          </w:tcPr>
          <w:p w:rsidR="00613F04" w:rsidRPr="00613F04" w:rsidRDefault="00613F04" w:rsidP="00613F04">
            <w:pPr>
              <w:spacing w:after="0" w:line="240" w:lineRule="auto"/>
              <w:jc w:val="center"/>
              <w:rPr>
                <w:sz w:val="28"/>
                <w:szCs w:val="28"/>
                <w:lang w:val="ru-RU"/>
              </w:rPr>
            </w:pPr>
            <w:r w:rsidRPr="00613F04">
              <w:rPr>
                <w:sz w:val="28"/>
                <w:szCs w:val="28"/>
                <w:lang w:val="ru-RU"/>
              </w:rPr>
              <w:t>Молочный (аксессуары: коричневый)</w:t>
            </w:r>
          </w:p>
        </w:tc>
      </w:tr>
      <w:tr w:rsidR="00613F04" w:rsidRPr="00613F04" w:rsidTr="00613F04">
        <w:trPr>
          <w:trHeight w:val="300"/>
        </w:trPr>
        <w:tc>
          <w:tcPr>
            <w:tcW w:w="3266" w:type="dxa"/>
            <w:shd w:val="clear" w:color="auto" w:fill="auto"/>
            <w:noWrap/>
            <w:vAlign w:val="bottom"/>
            <w:hideMark/>
          </w:tcPr>
          <w:p w:rsidR="00613F04" w:rsidRPr="00613F04" w:rsidRDefault="00613F04" w:rsidP="00613F04">
            <w:pPr>
              <w:spacing w:after="0" w:line="240" w:lineRule="auto"/>
              <w:jc w:val="center"/>
              <w:rPr>
                <w:sz w:val="28"/>
                <w:szCs w:val="28"/>
                <w:lang w:val="ru-RU"/>
              </w:rPr>
            </w:pPr>
            <w:r w:rsidRPr="00613F04">
              <w:rPr>
                <w:sz w:val="28"/>
                <w:szCs w:val="28"/>
                <w:lang w:val="ru-RU"/>
              </w:rPr>
              <w:t>TS20150</w:t>
            </w:r>
          </w:p>
        </w:tc>
        <w:tc>
          <w:tcPr>
            <w:tcW w:w="5386" w:type="dxa"/>
            <w:shd w:val="clear" w:color="auto" w:fill="auto"/>
            <w:noWrap/>
            <w:vAlign w:val="center"/>
            <w:hideMark/>
          </w:tcPr>
          <w:p w:rsidR="00613F04" w:rsidRPr="00613F04" w:rsidRDefault="00613F04" w:rsidP="00613F04">
            <w:pPr>
              <w:spacing w:after="0" w:line="240" w:lineRule="auto"/>
              <w:jc w:val="center"/>
              <w:rPr>
                <w:sz w:val="28"/>
                <w:szCs w:val="28"/>
                <w:lang w:val="ru-RU"/>
              </w:rPr>
            </w:pPr>
            <w:r w:rsidRPr="00613F04">
              <w:rPr>
                <w:sz w:val="28"/>
                <w:szCs w:val="28"/>
                <w:lang w:val="ru-RU"/>
              </w:rPr>
              <w:t>Молочный (аксессуары: черный)</w:t>
            </w:r>
          </w:p>
        </w:tc>
      </w:tr>
    </w:tbl>
    <w:p w:rsidR="00E753D1" w:rsidRDefault="008A74CA">
      <w:pPr>
        <w:tabs>
          <w:tab w:val="left" w:pos="2622"/>
        </w:tabs>
        <w:rPr>
          <w:sz w:val="28"/>
          <w:szCs w:val="28"/>
          <w:lang w:val="ru-RU"/>
        </w:rPr>
      </w:pPr>
      <w:r>
        <w:rPr>
          <w:noProof/>
          <w:sz w:val="28"/>
          <w:szCs w:val="28"/>
          <w:lang w:val="ru-RU" w:eastAsia="ru-RU"/>
        </w:rPr>
        <w:drawing>
          <wp:anchor distT="0" distB="0" distL="114300" distR="114300" simplePos="0" relativeHeight="251672576" behindDoc="1" locked="0" layoutInCell="1" allowOverlap="1">
            <wp:simplePos x="0" y="0"/>
            <wp:positionH relativeFrom="column">
              <wp:posOffset>988695</wp:posOffset>
            </wp:positionH>
            <wp:positionV relativeFrom="paragraph">
              <wp:posOffset>311150</wp:posOffset>
            </wp:positionV>
            <wp:extent cx="3679190" cy="3343275"/>
            <wp:effectExtent l="19050" t="0" r="0" b="0"/>
            <wp:wrapNone/>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9" cstate="print"/>
                    <a:stretch>
                      <a:fillRect/>
                    </a:stretch>
                  </pic:blipFill>
                  <pic:spPr>
                    <a:xfrm>
                      <a:off x="0" y="0"/>
                      <a:ext cx="3679190" cy="3343275"/>
                    </a:xfrm>
                    <a:prstGeom prst="rect">
                      <a:avLst/>
                    </a:prstGeom>
                    <a:noFill/>
                    <a:ln w="9525">
                      <a:noFill/>
                    </a:ln>
                  </pic:spPr>
                </pic:pic>
              </a:graphicData>
            </a:graphic>
          </wp:anchor>
        </w:drawing>
      </w:r>
    </w:p>
    <w:p w:rsidR="00E753D1" w:rsidRDefault="00E753D1">
      <w:pPr>
        <w:tabs>
          <w:tab w:val="left" w:pos="2622"/>
        </w:tabs>
        <w:jc w:val="both"/>
        <w:rPr>
          <w:sz w:val="28"/>
          <w:szCs w:val="28"/>
          <w:lang w:val="ru-RU"/>
        </w:rPr>
      </w:pPr>
    </w:p>
    <w:p w:rsidR="008A74CA" w:rsidRDefault="008A74CA">
      <w:pPr>
        <w:tabs>
          <w:tab w:val="left" w:pos="2622"/>
        </w:tabs>
        <w:jc w:val="both"/>
        <w:rPr>
          <w:sz w:val="28"/>
          <w:szCs w:val="28"/>
          <w:lang w:val="ru-RU"/>
        </w:rPr>
      </w:pPr>
    </w:p>
    <w:p w:rsidR="008A74CA" w:rsidRDefault="008A74CA">
      <w:pPr>
        <w:tabs>
          <w:tab w:val="left" w:pos="2622"/>
        </w:tabs>
        <w:jc w:val="both"/>
        <w:rPr>
          <w:sz w:val="28"/>
          <w:szCs w:val="28"/>
          <w:lang w:val="ru-RU"/>
        </w:rPr>
      </w:pPr>
    </w:p>
    <w:p w:rsidR="008A74CA" w:rsidRDefault="008A74CA">
      <w:pPr>
        <w:tabs>
          <w:tab w:val="left" w:pos="2622"/>
        </w:tabs>
        <w:jc w:val="both"/>
        <w:rPr>
          <w:sz w:val="28"/>
          <w:szCs w:val="28"/>
          <w:lang w:val="ru-RU"/>
        </w:rPr>
      </w:pPr>
    </w:p>
    <w:p w:rsidR="008A74CA" w:rsidRDefault="008A74CA">
      <w:pPr>
        <w:tabs>
          <w:tab w:val="left" w:pos="2622"/>
        </w:tabs>
        <w:jc w:val="both"/>
        <w:rPr>
          <w:sz w:val="28"/>
          <w:szCs w:val="28"/>
          <w:lang w:val="ru-RU"/>
        </w:rPr>
      </w:pPr>
    </w:p>
    <w:p w:rsidR="008A74CA" w:rsidRDefault="008A74CA">
      <w:pPr>
        <w:tabs>
          <w:tab w:val="left" w:pos="2622"/>
        </w:tabs>
        <w:jc w:val="both"/>
        <w:rPr>
          <w:sz w:val="28"/>
          <w:szCs w:val="28"/>
          <w:lang w:val="ru-RU"/>
        </w:rPr>
      </w:pPr>
    </w:p>
    <w:p w:rsidR="008A74CA" w:rsidRDefault="008A74CA">
      <w:pPr>
        <w:tabs>
          <w:tab w:val="left" w:pos="2622"/>
        </w:tabs>
        <w:jc w:val="both"/>
        <w:rPr>
          <w:sz w:val="28"/>
          <w:szCs w:val="28"/>
          <w:lang w:val="ru-RU"/>
        </w:rPr>
      </w:pPr>
    </w:p>
    <w:p w:rsidR="008A74CA" w:rsidRDefault="008A74CA">
      <w:pPr>
        <w:tabs>
          <w:tab w:val="left" w:pos="2622"/>
        </w:tabs>
        <w:jc w:val="both"/>
        <w:rPr>
          <w:sz w:val="28"/>
          <w:szCs w:val="28"/>
          <w:lang w:val="ru-RU"/>
        </w:rPr>
      </w:pPr>
    </w:p>
    <w:p w:rsidR="008A74CA" w:rsidRDefault="008A74CA">
      <w:pPr>
        <w:tabs>
          <w:tab w:val="left" w:pos="2622"/>
        </w:tabs>
        <w:jc w:val="both"/>
        <w:rPr>
          <w:sz w:val="28"/>
          <w:szCs w:val="28"/>
          <w:lang w:val="ru-RU"/>
        </w:rPr>
      </w:pPr>
    </w:p>
    <w:p w:rsidR="008A74CA" w:rsidRDefault="008A74CA">
      <w:pPr>
        <w:tabs>
          <w:tab w:val="left" w:pos="2622"/>
        </w:tabs>
        <w:jc w:val="both"/>
        <w:rPr>
          <w:sz w:val="28"/>
          <w:szCs w:val="28"/>
          <w:lang w:val="ru-RU"/>
        </w:rPr>
      </w:pPr>
    </w:p>
    <w:p w:rsidR="00E753D1" w:rsidRDefault="008A74CA">
      <w:pPr>
        <w:tabs>
          <w:tab w:val="left" w:pos="2622"/>
        </w:tabs>
        <w:spacing w:after="0"/>
        <w:jc w:val="both"/>
        <w:rPr>
          <w:b/>
          <w:sz w:val="20"/>
          <w:szCs w:val="20"/>
          <w:lang w:val="ru-RU"/>
        </w:rPr>
      </w:pPr>
      <w:r>
        <w:rPr>
          <w:b/>
          <w:sz w:val="20"/>
          <w:szCs w:val="20"/>
          <w:lang w:val="ru-RU"/>
        </w:rPr>
        <w:t>ВАЖНО!</w:t>
      </w:r>
    </w:p>
    <w:p w:rsidR="00E753D1" w:rsidRDefault="008A74CA">
      <w:pPr>
        <w:tabs>
          <w:tab w:val="left" w:pos="2622"/>
        </w:tabs>
        <w:spacing w:after="0"/>
        <w:jc w:val="both"/>
        <w:rPr>
          <w:sz w:val="20"/>
          <w:szCs w:val="20"/>
          <w:lang w:val="ru-RU"/>
        </w:rPr>
      </w:pPr>
      <w:r>
        <w:rPr>
          <w:sz w:val="20"/>
          <w:szCs w:val="20"/>
          <w:lang w:val="ru-RU"/>
        </w:rPr>
        <w:t>Перед началом сборки проверьте комплектацию изделия.</w:t>
      </w:r>
    </w:p>
    <w:p w:rsidR="00E753D1" w:rsidRDefault="008A74CA">
      <w:pPr>
        <w:tabs>
          <w:tab w:val="left" w:pos="2622"/>
        </w:tabs>
        <w:spacing w:after="0"/>
        <w:jc w:val="both"/>
        <w:rPr>
          <w:sz w:val="20"/>
          <w:szCs w:val="20"/>
          <w:lang w:val="ru-RU"/>
        </w:rPr>
      </w:pPr>
      <w:r>
        <w:rPr>
          <w:sz w:val="20"/>
          <w:szCs w:val="20"/>
          <w:lang w:val="ru-RU"/>
        </w:rPr>
        <w:t>Не выбрасывайте упаковку до окончания сборки изделия.</w:t>
      </w:r>
    </w:p>
    <w:p w:rsidR="00E753D1" w:rsidRDefault="008A74CA">
      <w:pPr>
        <w:tabs>
          <w:tab w:val="left" w:pos="2622"/>
        </w:tabs>
        <w:spacing w:after="0"/>
        <w:jc w:val="both"/>
        <w:rPr>
          <w:sz w:val="20"/>
          <w:szCs w:val="20"/>
          <w:lang w:val="ru-RU"/>
        </w:rPr>
      </w:pPr>
      <w:r>
        <w:rPr>
          <w:sz w:val="20"/>
          <w:szCs w:val="20"/>
          <w:lang w:val="ru-RU"/>
        </w:rPr>
        <w:t>Перед началом эксплуатации устройства ознакомьтесь со всеми инструкциями. Сохраните данное руководство для дальнейшего использования.</w:t>
      </w:r>
    </w:p>
    <w:p w:rsidR="00E753D1" w:rsidRDefault="008A74CA">
      <w:pPr>
        <w:tabs>
          <w:tab w:val="left" w:pos="2622"/>
        </w:tabs>
        <w:spacing w:after="0"/>
        <w:jc w:val="both"/>
        <w:rPr>
          <w:sz w:val="20"/>
          <w:szCs w:val="20"/>
          <w:lang w:val="ru-RU"/>
        </w:rPr>
      </w:pPr>
      <w:r>
        <w:rPr>
          <w:noProof/>
          <w:sz w:val="20"/>
          <w:szCs w:val="20"/>
          <w:lang w:val="ru-RU" w:eastAsia="ru-RU"/>
        </w:rPr>
        <w:drawing>
          <wp:anchor distT="0" distB="0" distL="114300" distR="114300" simplePos="0" relativeHeight="251671552" behindDoc="1" locked="0" layoutInCell="1" allowOverlap="1">
            <wp:simplePos x="0" y="0"/>
            <wp:positionH relativeFrom="column">
              <wp:posOffset>-528320</wp:posOffset>
            </wp:positionH>
            <wp:positionV relativeFrom="paragraph">
              <wp:posOffset>264160</wp:posOffset>
            </wp:positionV>
            <wp:extent cx="384175" cy="332105"/>
            <wp:effectExtent l="19050" t="0" r="0" b="0"/>
            <wp:wrapNone/>
            <wp:docPr id="1" name="Рисунок 1" descr="g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t.jpg"/>
                    <pic:cNvPicPr>
                      <a:picLocks noChangeAspect="1"/>
                    </pic:cNvPicPr>
                  </pic:nvPicPr>
                  <pic:blipFill>
                    <a:blip r:embed="rId10" cstate="print"/>
                    <a:stretch>
                      <a:fillRect/>
                    </a:stretch>
                  </pic:blipFill>
                  <pic:spPr>
                    <a:xfrm>
                      <a:off x="0" y="0"/>
                      <a:ext cx="384175" cy="332105"/>
                    </a:xfrm>
                    <a:prstGeom prst="rect">
                      <a:avLst/>
                    </a:prstGeom>
                  </pic:spPr>
                </pic:pic>
              </a:graphicData>
            </a:graphic>
          </wp:anchor>
        </w:drawing>
      </w:r>
      <w:r>
        <w:rPr>
          <w:sz w:val="20"/>
          <w:szCs w:val="20"/>
          <w:lang w:val="ru-RU"/>
        </w:rPr>
        <w:t>Спецификация данного продукта может отличаться от фото и может изменяться без предварительного уведомления.</w:t>
      </w:r>
    </w:p>
    <w:p w:rsidR="00E753D1" w:rsidRDefault="008A74CA">
      <w:pPr>
        <w:tabs>
          <w:tab w:val="left" w:pos="2622"/>
        </w:tabs>
        <w:spacing w:after="0"/>
        <w:jc w:val="both"/>
        <w:rPr>
          <w:sz w:val="20"/>
          <w:szCs w:val="20"/>
          <w:lang w:val="ru-RU"/>
        </w:rPr>
      </w:pPr>
      <w:r>
        <w:rPr>
          <w:sz w:val="20"/>
          <w:szCs w:val="20"/>
          <w:lang w:val="ru-RU"/>
        </w:rPr>
        <w:t>Массажный стол предназначен для использования только в крытом помещении.</w:t>
      </w:r>
    </w:p>
    <w:p w:rsidR="00E753D1" w:rsidRDefault="008A74CA">
      <w:pPr>
        <w:tabs>
          <w:tab w:val="left" w:pos="2622"/>
        </w:tabs>
        <w:spacing w:after="0"/>
        <w:jc w:val="both"/>
        <w:rPr>
          <w:sz w:val="20"/>
          <w:szCs w:val="20"/>
          <w:lang w:val="ru-RU"/>
        </w:rPr>
        <w:sectPr w:rsidR="00E753D1">
          <w:pgSz w:w="11910" w:h="16840"/>
          <w:pgMar w:top="1580" w:right="1260" w:bottom="280" w:left="1460" w:header="720" w:footer="720" w:gutter="0"/>
          <w:cols w:space="720"/>
        </w:sectPr>
      </w:pPr>
      <w:r>
        <w:rPr>
          <w:sz w:val="20"/>
          <w:szCs w:val="20"/>
          <w:lang w:val="ru-RU"/>
        </w:rPr>
        <w:t>Массажный стол предназначен только для домашнего использования.</w:t>
      </w:r>
      <w:bookmarkStart w:id="0" w:name="_GoBack"/>
      <w:bookmarkEnd w:id="0"/>
    </w:p>
    <w:p w:rsidR="00E753D1" w:rsidRDefault="008A74CA">
      <w:pPr>
        <w:jc w:val="both"/>
        <w:rPr>
          <w:sz w:val="28"/>
          <w:szCs w:val="28"/>
          <w:lang w:val="ru-RU"/>
        </w:rPr>
      </w:pPr>
      <w:r>
        <w:rPr>
          <w:sz w:val="28"/>
          <w:szCs w:val="28"/>
          <w:lang w:val="ru-RU"/>
        </w:rPr>
        <w:lastRenderedPageBreak/>
        <w:t>Поздравляем с покупкой данного портативного массажного стола. Ваш новый стол изготовлен с высоким уровнем мастерства и соответствует высоким стандартам качества, с использованием высококачественных компонентов и материалов. При правильном использовании и уходе, как указано в данном руководстве пользователя, стол будет обеспечивать надежную работу в течение длительного времени. Для безопасного и правильного использования стола, пожалуйста, внимательно прочитайте данное руководство перед началом эксплуатации.</w:t>
      </w:r>
    </w:p>
    <w:p w:rsidR="00E753D1" w:rsidRDefault="008A74CA">
      <w:pPr>
        <w:widowControl w:val="0"/>
        <w:tabs>
          <w:tab w:val="left" w:pos="360"/>
        </w:tabs>
        <w:spacing w:line="320" w:lineRule="exact"/>
        <w:ind w:left="360"/>
        <w:jc w:val="both"/>
        <w:rPr>
          <w:sz w:val="28"/>
          <w:szCs w:val="28"/>
        </w:rPr>
      </w:pPr>
      <w:r>
        <w:rPr>
          <w:b/>
          <w:sz w:val="28"/>
          <w:szCs w:val="28"/>
          <w:shd w:val="pct10" w:color="auto" w:fill="FFFFFF"/>
        </w:rPr>
        <w:t>МЕРЫ ПРЕДОСТОРОЖНОСТИ</w:t>
      </w:r>
    </w:p>
    <w:p w:rsidR="00E753D1" w:rsidRDefault="008A74CA">
      <w:pPr>
        <w:widowControl w:val="0"/>
        <w:numPr>
          <w:ilvl w:val="0"/>
          <w:numId w:val="1"/>
        </w:numPr>
        <w:tabs>
          <w:tab w:val="clear" w:pos="360"/>
          <w:tab w:val="left" w:pos="426"/>
          <w:tab w:val="left" w:pos="567"/>
        </w:tabs>
        <w:spacing w:after="0" w:line="240" w:lineRule="auto"/>
        <w:ind w:left="0"/>
        <w:jc w:val="both"/>
        <w:rPr>
          <w:sz w:val="28"/>
          <w:szCs w:val="28"/>
          <w:lang w:val="ru-RU"/>
        </w:rPr>
      </w:pPr>
      <w:r>
        <w:rPr>
          <w:sz w:val="28"/>
          <w:szCs w:val="28"/>
          <w:lang w:val="ru-RU"/>
        </w:rPr>
        <w:t>Периодически проводите обслуживание стола. Убедитесь, что все крепления надежно затянуты, трос не поврежден и не имеет признаков износа. Проверьте, чтобы в деревянной конструкции не было трещин. Убедитесь, что нет трещин на алюминиевой структуре</w:t>
      </w:r>
    </w:p>
    <w:p w:rsidR="00E753D1" w:rsidRDefault="00E753D1">
      <w:pPr>
        <w:widowControl w:val="0"/>
        <w:tabs>
          <w:tab w:val="left" w:pos="426"/>
          <w:tab w:val="left" w:pos="567"/>
        </w:tabs>
        <w:spacing w:after="0" w:line="240" w:lineRule="auto"/>
        <w:jc w:val="both"/>
        <w:rPr>
          <w:sz w:val="28"/>
          <w:szCs w:val="28"/>
          <w:lang w:val="ru-RU"/>
        </w:rPr>
      </w:pPr>
    </w:p>
    <w:p w:rsidR="00E753D1" w:rsidRDefault="008A74CA">
      <w:pPr>
        <w:widowControl w:val="0"/>
        <w:numPr>
          <w:ilvl w:val="0"/>
          <w:numId w:val="1"/>
        </w:numPr>
        <w:tabs>
          <w:tab w:val="clear" w:pos="360"/>
          <w:tab w:val="left" w:pos="426"/>
          <w:tab w:val="left" w:pos="567"/>
        </w:tabs>
        <w:spacing w:after="0" w:line="240" w:lineRule="auto"/>
        <w:ind w:left="0"/>
        <w:jc w:val="both"/>
        <w:rPr>
          <w:sz w:val="28"/>
          <w:szCs w:val="28"/>
          <w:lang w:val="ru-RU"/>
        </w:rPr>
      </w:pPr>
      <w:r>
        <w:rPr>
          <w:sz w:val="28"/>
          <w:szCs w:val="28"/>
          <w:lang w:val="ru-RU"/>
        </w:rPr>
        <w:t xml:space="preserve">Не превышайте рекомендованный предел нагрузки на стол. Это может привести к серьезной травме пользователя. Данный продукт протестирован при </w:t>
      </w:r>
      <w:r w:rsidR="003D6316">
        <w:rPr>
          <w:sz w:val="28"/>
          <w:szCs w:val="28"/>
          <w:lang w:val="ru-RU"/>
        </w:rPr>
        <w:t>максимальной рабочей нагрузке 30</w:t>
      </w:r>
      <w:r>
        <w:rPr>
          <w:sz w:val="28"/>
          <w:szCs w:val="28"/>
          <w:lang w:val="ru-RU"/>
        </w:rPr>
        <w:t>0 кг.</w:t>
      </w:r>
    </w:p>
    <w:p w:rsidR="00E753D1" w:rsidRDefault="00E753D1">
      <w:pPr>
        <w:widowControl w:val="0"/>
        <w:tabs>
          <w:tab w:val="left" w:pos="426"/>
          <w:tab w:val="left" w:pos="567"/>
        </w:tabs>
        <w:spacing w:after="0" w:line="240" w:lineRule="auto"/>
        <w:jc w:val="both"/>
        <w:rPr>
          <w:sz w:val="28"/>
          <w:szCs w:val="28"/>
          <w:lang w:val="ru-RU"/>
        </w:rPr>
      </w:pPr>
    </w:p>
    <w:p w:rsidR="00E753D1" w:rsidRDefault="008A74CA">
      <w:pPr>
        <w:widowControl w:val="0"/>
        <w:numPr>
          <w:ilvl w:val="0"/>
          <w:numId w:val="1"/>
        </w:numPr>
        <w:tabs>
          <w:tab w:val="clear" w:pos="360"/>
          <w:tab w:val="left" w:pos="426"/>
          <w:tab w:val="left" w:pos="567"/>
        </w:tabs>
        <w:spacing w:after="0" w:line="240" w:lineRule="auto"/>
        <w:ind w:left="0"/>
        <w:jc w:val="both"/>
        <w:rPr>
          <w:sz w:val="28"/>
          <w:szCs w:val="28"/>
          <w:lang w:val="ru-RU"/>
        </w:rPr>
      </w:pPr>
      <w:r>
        <w:rPr>
          <w:sz w:val="28"/>
          <w:szCs w:val="28"/>
          <w:lang w:val="ru-RU"/>
        </w:rPr>
        <w:t>Не используйте чистящие средства на основе спирта при очистке винилового покрытия. Это может повредить материал. Используйте теплую мыльную воду и затем вытирайте поверхность насухо.</w:t>
      </w:r>
    </w:p>
    <w:p w:rsidR="00E753D1" w:rsidRDefault="00E753D1">
      <w:pPr>
        <w:widowControl w:val="0"/>
        <w:tabs>
          <w:tab w:val="left" w:pos="426"/>
          <w:tab w:val="left" w:pos="567"/>
        </w:tabs>
        <w:spacing w:after="0" w:line="240" w:lineRule="auto"/>
        <w:jc w:val="both"/>
        <w:rPr>
          <w:sz w:val="28"/>
          <w:szCs w:val="28"/>
          <w:lang w:val="ru-RU"/>
        </w:rPr>
      </w:pPr>
    </w:p>
    <w:p w:rsidR="00E753D1" w:rsidRDefault="008A74CA">
      <w:pPr>
        <w:numPr>
          <w:ilvl w:val="0"/>
          <w:numId w:val="1"/>
        </w:numPr>
        <w:tabs>
          <w:tab w:val="clear" w:pos="360"/>
          <w:tab w:val="left" w:pos="426"/>
          <w:tab w:val="left" w:pos="567"/>
        </w:tabs>
        <w:spacing w:after="0" w:line="240" w:lineRule="auto"/>
        <w:ind w:left="0"/>
        <w:jc w:val="both"/>
        <w:rPr>
          <w:sz w:val="28"/>
          <w:szCs w:val="28"/>
          <w:lang w:val="ru-RU"/>
        </w:rPr>
      </w:pPr>
      <w:r>
        <w:rPr>
          <w:sz w:val="28"/>
          <w:szCs w:val="28"/>
          <w:lang w:val="ru-RU"/>
        </w:rPr>
        <w:t>При использовании стола убедитесь, что все четыре ножки находятся на твердой ровной поверхности и на одном уровне. Использование ножек на разных уровнях может привести к неустойчивости стола и к травме.</w:t>
      </w:r>
    </w:p>
    <w:p w:rsidR="00E753D1" w:rsidRDefault="008A74CA">
      <w:pPr>
        <w:numPr>
          <w:ilvl w:val="0"/>
          <w:numId w:val="1"/>
        </w:numPr>
        <w:tabs>
          <w:tab w:val="clear" w:pos="360"/>
          <w:tab w:val="left" w:pos="426"/>
          <w:tab w:val="left" w:pos="567"/>
        </w:tabs>
        <w:spacing w:after="0" w:line="240" w:lineRule="auto"/>
        <w:ind w:left="0"/>
        <w:jc w:val="both"/>
        <w:rPr>
          <w:sz w:val="28"/>
          <w:szCs w:val="28"/>
          <w:lang w:val="ru-RU"/>
        </w:rPr>
      </w:pPr>
      <w:r>
        <w:rPr>
          <w:kern w:val="2"/>
          <w:sz w:val="28"/>
          <w:szCs w:val="28"/>
          <w:lang w:val="ru-RU"/>
        </w:rPr>
        <w:t>Не позволяйте детям собирать или разбирать массажный стол, если они не под наблюдением.</w:t>
      </w:r>
    </w:p>
    <w:p w:rsidR="00E753D1" w:rsidRDefault="00E753D1">
      <w:pPr>
        <w:tabs>
          <w:tab w:val="left" w:pos="426"/>
          <w:tab w:val="left" w:pos="567"/>
        </w:tabs>
        <w:spacing w:after="0" w:line="240" w:lineRule="auto"/>
        <w:jc w:val="both"/>
        <w:rPr>
          <w:sz w:val="28"/>
          <w:szCs w:val="28"/>
          <w:lang w:val="ru-RU"/>
        </w:rPr>
      </w:pPr>
    </w:p>
    <w:p w:rsidR="00E753D1" w:rsidRDefault="008A74CA">
      <w:pPr>
        <w:pStyle w:val="HTML"/>
        <w:numPr>
          <w:ilvl w:val="0"/>
          <w:numId w:val="1"/>
        </w:numPr>
        <w:tabs>
          <w:tab w:val="clear" w:pos="360"/>
          <w:tab w:val="left" w:pos="426"/>
          <w:tab w:val="left" w:pos="567"/>
        </w:tabs>
        <w:ind w:left="0"/>
        <w:jc w:val="both"/>
        <w:rPr>
          <w:rFonts w:ascii="Times New Roman" w:eastAsia="SimSun" w:hAnsi="Times New Roman"/>
          <w:kern w:val="2"/>
          <w:sz w:val="28"/>
          <w:szCs w:val="28"/>
        </w:rPr>
      </w:pPr>
      <w:r>
        <w:rPr>
          <w:rFonts w:ascii="Times New Roman" w:eastAsia="SimSun" w:hAnsi="Times New Roman"/>
          <w:kern w:val="2"/>
          <w:sz w:val="28"/>
          <w:szCs w:val="28"/>
          <w:lang w:val="ru-RU"/>
        </w:rPr>
        <w:t xml:space="preserve">Будьте осторожны при использовании острых предметов, поскольку они могут повредить покрытие. </w:t>
      </w:r>
      <w:proofErr w:type="spellStart"/>
      <w:r>
        <w:rPr>
          <w:rFonts w:ascii="Times New Roman" w:eastAsia="SimSun" w:hAnsi="Times New Roman"/>
          <w:kern w:val="2"/>
          <w:sz w:val="28"/>
          <w:szCs w:val="28"/>
        </w:rPr>
        <w:t>Держите</w:t>
      </w:r>
      <w:proofErr w:type="spellEnd"/>
      <w:r>
        <w:rPr>
          <w:rFonts w:ascii="Times New Roman" w:eastAsia="SimSun" w:hAnsi="Times New Roman"/>
          <w:kern w:val="2"/>
          <w:sz w:val="28"/>
          <w:szCs w:val="28"/>
        </w:rPr>
        <w:t xml:space="preserve"> </w:t>
      </w:r>
      <w:proofErr w:type="spellStart"/>
      <w:r>
        <w:rPr>
          <w:rFonts w:ascii="Times New Roman" w:eastAsia="SimSun" w:hAnsi="Times New Roman"/>
          <w:kern w:val="2"/>
          <w:sz w:val="28"/>
          <w:szCs w:val="28"/>
        </w:rPr>
        <w:t>покрытие</w:t>
      </w:r>
      <w:proofErr w:type="spellEnd"/>
      <w:r>
        <w:rPr>
          <w:rFonts w:ascii="Times New Roman" w:eastAsia="SimSun" w:hAnsi="Times New Roman"/>
          <w:kern w:val="2"/>
          <w:sz w:val="28"/>
          <w:szCs w:val="28"/>
        </w:rPr>
        <w:t xml:space="preserve"> </w:t>
      </w:r>
      <w:proofErr w:type="spellStart"/>
      <w:r>
        <w:rPr>
          <w:rFonts w:ascii="Times New Roman" w:eastAsia="SimSun" w:hAnsi="Times New Roman"/>
          <w:kern w:val="2"/>
          <w:sz w:val="28"/>
          <w:szCs w:val="28"/>
        </w:rPr>
        <w:t>стола</w:t>
      </w:r>
      <w:proofErr w:type="spellEnd"/>
      <w:r>
        <w:rPr>
          <w:rFonts w:ascii="Times New Roman" w:eastAsia="SimSun" w:hAnsi="Times New Roman"/>
          <w:kern w:val="2"/>
          <w:sz w:val="28"/>
          <w:szCs w:val="28"/>
        </w:rPr>
        <w:t xml:space="preserve"> </w:t>
      </w:r>
      <w:proofErr w:type="spellStart"/>
      <w:r>
        <w:rPr>
          <w:rFonts w:ascii="Times New Roman" w:eastAsia="SimSun" w:hAnsi="Times New Roman"/>
          <w:kern w:val="2"/>
          <w:sz w:val="28"/>
          <w:szCs w:val="28"/>
        </w:rPr>
        <w:t>подальше</w:t>
      </w:r>
      <w:proofErr w:type="spellEnd"/>
      <w:r>
        <w:rPr>
          <w:rFonts w:ascii="Times New Roman" w:eastAsia="SimSun" w:hAnsi="Times New Roman"/>
          <w:kern w:val="2"/>
          <w:sz w:val="28"/>
          <w:szCs w:val="28"/>
        </w:rPr>
        <w:t xml:space="preserve"> </w:t>
      </w:r>
      <w:proofErr w:type="spellStart"/>
      <w:r>
        <w:rPr>
          <w:rFonts w:ascii="Times New Roman" w:eastAsia="SimSun" w:hAnsi="Times New Roman"/>
          <w:kern w:val="2"/>
          <w:sz w:val="28"/>
          <w:szCs w:val="28"/>
        </w:rPr>
        <w:t>от</w:t>
      </w:r>
      <w:proofErr w:type="spellEnd"/>
      <w:r>
        <w:rPr>
          <w:rFonts w:ascii="Times New Roman" w:eastAsia="SimSun" w:hAnsi="Times New Roman"/>
          <w:kern w:val="2"/>
          <w:sz w:val="28"/>
          <w:szCs w:val="28"/>
        </w:rPr>
        <w:t xml:space="preserve"> </w:t>
      </w:r>
      <w:proofErr w:type="spellStart"/>
      <w:r>
        <w:rPr>
          <w:rFonts w:ascii="Times New Roman" w:eastAsia="SimSun" w:hAnsi="Times New Roman"/>
          <w:kern w:val="2"/>
          <w:sz w:val="28"/>
          <w:szCs w:val="28"/>
        </w:rPr>
        <w:t>контакты</w:t>
      </w:r>
      <w:proofErr w:type="spellEnd"/>
      <w:r>
        <w:rPr>
          <w:rFonts w:ascii="Times New Roman" w:eastAsia="SimSun" w:hAnsi="Times New Roman"/>
          <w:kern w:val="2"/>
          <w:sz w:val="28"/>
          <w:szCs w:val="28"/>
        </w:rPr>
        <w:t xml:space="preserve"> с </w:t>
      </w:r>
      <w:proofErr w:type="spellStart"/>
      <w:r>
        <w:rPr>
          <w:rFonts w:ascii="Times New Roman" w:eastAsia="SimSun" w:hAnsi="Times New Roman"/>
          <w:kern w:val="2"/>
          <w:sz w:val="28"/>
          <w:szCs w:val="28"/>
        </w:rPr>
        <w:t>острыми</w:t>
      </w:r>
      <w:proofErr w:type="spellEnd"/>
      <w:r>
        <w:rPr>
          <w:rFonts w:ascii="Times New Roman" w:eastAsia="SimSun" w:hAnsi="Times New Roman"/>
          <w:kern w:val="2"/>
          <w:sz w:val="28"/>
          <w:szCs w:val="28"/>
        </w:rPr>
        <w:t xml:space="preserve"> </w:t>
      </w:r>
      <w:proofErr w:type="spellStart"/>
      <w:r>
        <w:rPr>
          <w:rFonts w:ascii="Times New Roman" w:eastAsia="SimSun" w:hAnsi="Times New Roman"/>
          <w:kern w:val="2"/>
          <w:sz w:val="28"/>
          <w:szCs w:val="28"/>
        </w:rPr>
        <w:t>предметами</w:t>
      </w:r>
      <w:proofErr w:type="spellEnd"/>
      <w:r>
        <w:rPr>
          <w:rFonts w:ascii="Times New Roman" w:eastAsia="SimSun" w:hAnsi="Times New Roman"/>
          <w:kern w:val="2"/>
          <w:sz w:val="28"/>
          <w:szCs w:val="28"/>
        </w:rPr>
        <w:t>.</w:t>
      </w:r>
    </w:p>
    <w:p w:rsidR="00E753D1" w:rsidRDefault="00E753D1">
      <w:pPr>
        <w:spacing w:after="0"/>
        <w:ind w:left="360"/>
        <w:rPr>
          <w:kern w:val="2"/>
          <w:sz w:val="28"/>
          <w:szCs w:val="28"/>
          <w:lang w:val="ru-RU"/>
        </w:rPr>
      </w:pPr>
    </w:p>
    <w:p w:rsidR="00E753D1" w:rsidRDefault="00E753D1">
      <w:pPr>
        <w:spacing w:after="0"/>
        <w:ind w:left="360"/>
        <w:rPr>
          <w:kern w:val="2"/>
          <w:sz w:val="28"/>
          <w:szCs w:val="28"/>
          <w:lang w:val="ru-RU"/>
        </w:rPr>
      </w:pPr>
    </w:p>
    <w:p w:rsidR="00E753D1" w:rsidRDefault="00E753D1">
      <w:pPr>
        <w:spacing w:after="0"/>
        <w:ind w:left="360"/>
        <w:rPr>
          <w:kern w:val="2"/>
          <w:sz w:val="28"/>
          <w:szCs w:val="28"/>
          <w:lang w:val="ru-RU"/>
        </w:rPr>
      </w:pPr>
    </w:p>
    <w:p w:rsidR="00E753D1" w:rsidRDefault="00E753D1">
      <w:pPr>
        <w:spacing w:after="0"/>
        <w:ind w:left="360"/>
        <w:rPr>
          <w:kern w:val="2"/>
          <w:sz w:val="28"/>
          <w:szCs w:val="28"/>
          <w:lang w:val="ru-RU"/>
        </w:rPr>
      </w:pPr>
    </w:p>
    <w:p w:rsidR="00E753D1" w:rsidRDefault="00E753D1">
      <w:pPr>
        <w:spacing w:after="0"/>
        <w:ind w:left="360"/>
        <w:rPr>
          <w:kern w:val="2"/>
          <w:sz w:val="28"/>
          <w:szCs w:val="28"/>
          <w:lang w:val="ru-RU"/>
        </w:rPr>
      </w:pPr>
    </w:p>
    <w:p w:rsidR="00E753D1" w:rsidRDefault="00E753D1">
      <w:pPr>
        <w:spacing w:after="0"/>
        <w:ind w:left="360"/>
        <w:rPr>
          <w:kern w:val="2"/>
          <w:sz w:val="28"/>
          <w:szCs w:val="28"/>
          <w:lang w:val="ru-RU"/>
        </w:rPr>
      </w:pPr>
    </w:p>
    <w:p w:rsidR="00E753D1" w:rsidRDefault="00E753D1">
      <w:pPr>
        <w:spacing w:after="0"/>
        <w:ind w:left="360"/>
        <w:rPr>
          <w:kern w:val="2"/>
          <w:sz w:val="28"/>
          <w:szCs w:val="28"/>
          <w:lang w:val="ru-RU"/>
        </w:rPr>
      </w:pPr>
    </w:p>
    <w:p w:rsidR="00E753D1" w:rsidRDefault="00E753D1">
      <w:pPr>
        <w:spacing w:after="0"/>
        <w:ind w:left="360"/>
        <w:rPr>
          <w:kern w:val="2"/>
          <w:sz w:val="28"/>
          <w:szCs w:val="28"/>
          <w:lang w:val="ru-RU"/>
        </w:rPr>
      </w:pPr>
    </w:p>
    <w:p w:rsidR="00E753D1" w:rsidRDefault="00E753D1">
      <w:pPr>
        <w:spacing w:after="0"/>
        <w:ind w:left="360"/>
        <w:rPr>
          <w:sz w:val="28"/>
          <w:szCs w:val="28"/>
          <w:lang w:val="ru-RU"/>
        </w:rPr>
      </w:pPr>
    </w:p>
    <w:p w:rsidR="00E753D1" w:rsidRDefault="00421788">
      <w:pPr>
        <w:spacing w:line="320" w:lineRule="exact"/>
        <w:rPr>
          <w:b/>
          <w:sz w:val="28"/>
          <w:szCs w:val="28"/>
          <w:shd w:val="pct10" w:color="auto" w:fill="FFFFFF"/>
          <w:lang w:val="ru-RU"/>
        </w:rPr>
      </w:pPr>
      <w:r w:rsidRPr="00421788">
        <w:rPr>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6" type="#_x0000_t75" style="position:absolute;margin-left:307.5pt;margin-top:8.2pt;width:2in;height:78.65pt;rotation:3;z-index:251659264;mso-width-relative:page;mso-height-relative:page">
            <v:imagedata r:id="rId11" o:title=""/>
          </v:shape>
        </w:pict>
      </w:r>
      <w:r w:rsidR="008A74CA">
        <w:rPr>
          <w:b/>
          <w:sz w:val="28"/>
          <w:szCs w:val="28"/>
          <w:shd w:val="pct10" w:color="auto" w:fill="FFFFFF"/>
          <w:lang w:val="ru-RU"/>
        </w:rPr>
        <w:t>Установка стола</w:t>
      </w:r>
    </w:p>
    <w:p w:rsidR="00E753D1" w:rsidRDefault="008A74CA">
      <w:pPr>
        <w:spacing w:after="0"/>
        <w:rPr>
          <w:sz w:val="28"/>
          <w:szCs w:val="28"/>
          <w:lang w:val="ru-RU"/>
        </w:rPr>
      </w:pPr>
      <w:r>
        <w:rPr>
          <w:sz w:val="28"/>
          <w:szCs w:val="28"/>
          <w:lang w:val="ru-RU"/>
        </w:rPr>
        <w:t>Поставьте стол на бок,</w:t>
      </w:r>
    </w:p>
    <w:p w:rsidR="00E753D1" w:rsidRDefault="008A74CA">
      <w:pPr>
        <w:spacing w:after="0"/>
        <w:rPr>
          <w:sz w:val="28"/>
          <w:szCs w:val="28"/>
          <w:lang w:val="ru-RU"/>
        </w:rPr>
      </w:pPr>
      <w:r>
        <w:rPr>
          <w:sz w:val="28"/>
          <w:szCs w:val="28"/>
          <w:lang w:val="ru-RU"/>
        </w:rPr>
        <w:t>расстегните фиксаторы,</w:t>
      </w:r>
    </w:p>
    <w:p w:rsidR="00E753D1" w:rsidRDefault="008A74CA">
      <w:pPr>
        <w:spacing w:after="0"/>
        <w:rPr>
          <w:sz w:val="28"/>
          <w:szCs w:val="28"/>
          <w:lang w:val="ru-RU"/>
        </w:rPr>
      </w:pPr>
      <w:r>
        <w:rPr>
          <w:sz w:val="28"/>
          <w:szCs w:val="28"/>
          <w:lang w:val="ru-RU"/>
        </w:rPr>
        <w:t xml:space="preserve">частично раскройте стол, </w:t>
      </w:r>
    </w:p>
    <w:p w:rsidR="00E753D1" w:rsidRDefault="00421788">
      <w:pPr>
        <w:spacing w:after="0"/>
        <w:rPr>
          <w:sz w:val="28"/>
          <w:szCs w:val="28"/>
          <w:lang w:val="ru-RU"/>
        </w:rPr>
      </w:pPr>
      <w:r w:rsidRPr="00421788">
        <w:rPr>
          <w:sz w:val="28"/>
          <w:szCs w:val="28"/>
        </w:rPr>
        <w:pict>
          <v:rect id="Text Box 9" o:spid="_x0000_s1027" style="position:absolute;margin-left:334.5pt;margin-top:8.65pt;width:90pt;height:36pt;z-index:251663360;mso-width-relative:page;mso-height-relative:page" o:preferrelative="t" filled="f" stroked="f">
            <v:textbox>
              <w:txbxContent>
                <w:p w:rsidR="00E753D1" w:rsidRDefault="008A74CA">
                  <w:pPr>
                    <w:jc w:val="center"/>
                    <w:rPr>
                      <w:rFonts w:asciiTheme="minorHAnsi" w:eastAsia="EU-B1" w:hAnsiTheme="minorHAnsi" w:cs="Arial"/>
                      <w:sz w:val="28"/>
                      <w:szCs w:val="28"/>
                      <w:lang w:val="ru-RU"/>
                    </w:rPr>
                  </w:pPr>
                  <w:r>
                    <w:rPr>
                      <w:rFonts w:asciiTheme="minorHAnsi" w:eastAsia="EU-B1" w:hAnsiTheme="minorHAnsi" w:cs="Arial"/>
                      <w:sz w:val="28"/>
                      <w:szCs w:val="28"/>
                      <w:lang w:val="ru-RU"/>
                    </w:rPr>
                    <w:t>Рисунок 1</w:t>
                  </w:r>
                </w:p>
              </w:txbxContent>
            </v:textbox>
          </v:rect>
        </w:pict>
      </w:r>
      <w:r w:rsidR="008A74CA">
        <w:rPr>
          <w:sz w:val="28"/>
          <w:szCs w:val="28"/>
          <w:lang w:val="ru-RU"/>
        </w:rPr>
        <w:t>и извлеките аксессуары (рисунок 1).</w:t>
      </w:r>
    </w:p>
    <w:p w:rsidR="00E753D1" w:rsidRDefault="00E753D1">
      <w:pPr>
        <w:spacing w:after="0" w:line="240" w:lineRule="auto"/>
        <w:rPr>
          <w:sz w:val="28"/>
          <w:szCs w:val="28"/>
          <w:lang w:val="ru-RU"/>
        </w:rPr>
      </w:pPr>
    </w:p>
    <w:p w:rsidR="00E753D1" w:rsidRDefault="00E753D1">
      <w:pPr>
        <w:spacing w:after="0" w:line="240" w:lineRule="auto"/>
        <w:rPr>
          <w:sz w:val="28"/>
          <w:szCs w:val="28"/>
          <w:lang w:val="ru-RU"/>
        </w:rPr>
      </w:pPr>
    </w:p>
    <w:p w:rsidR="00E753D1" w:rsidRDefault="00421788">
      <w:pPr>
        <w:spacing w:after="0" w:line="240" w:lineRule="auto"/>
        <w:rPr>
          <w:sz w:val="28"/>
          <w:szCs w:val="28"/>
          <w:lang w:val="ru-RU"/>
        </w:rPr>
      </w:pPr>
      <w:r w:rsidRPr="00421788">
        <w:rPr>
          <w:sz w:val="28"/>
          <w:szCs w:val="28"/>
        </w:rPr>
        <w:pict>
          <v:shape id="图片 15" o:spid="_x0000_s1028" type="#_x0000_t75" style="position:absolute;margin-left:309.75pt;margin-top:3.7pt;width:2in;height:90pt;z-index:251665408;mso-width-relative:page;mso-height-relative:page">
            <v:imagedata r:id="rId12" o:title=""/>
          </v:shape>
        </w:pict>
      </w:r>
    </w:p>
    <w:p w:rsidR="00E753D1" w:rsidRDefault="008A74CA">
      <w:pPr>
        <w:spacing w:after="0"/>
        <w:rPr>
          <w:sz w:val="28"/>
          <w:szCs w:val="28"/>
          <w:lang w:val="ru-RU"/>
        </w:rPr>
      </w:pPr>
      <w:r>
        <w:rPr>
          <w:sz w:val="28"/>
          <w:szCs w:val="28"/>
          <w:lang w:val="ru-RU"/>
        </w:rPr>
        <w:t>Стоя позади стола,</w:t>
      </w:r>
    </w:p>
    <w:p w:rsidR="00E753D1" w:rsidRDefault="008A74CA">
      <w:pPr>
        <w:spacing w:after="0"/>
        <w:rPr>
          <w:sz w:val="28"/>
          <w:szCs w:val="28"/>
          <w:lang w:val="ru-RU"/>
        </w:rPr>
      </w:pPr>
      <w:r>
        <w:rPr>
          <w:sz w:val="28"/>
          <w:szCs w:val="28"/>
          <w:lang w:val="ru-RU"/>
        </w:rPr>
        <w:t>возьмитесь за обе ручки стола</w:t>
      </w:r>
    </w:p>
    <w:p w:rsidR="00E753D1" w:rsidRDefault="00421788">
      <w:pPr>
        <w:spacing w:after="0"/>
        <w:rPr>
          <w:sz w:val="28"/>
          <w:szCs w:val="28"/>
          <w:lang w:val="ru-RU"/>
        </w:rPr>
      </w:pPr>
      <w:r>
        <w:rPr>
          <w:sz w:val="28"/>
          <w:szCs w:val="28"/>
          <w:lang w:val="ru-RU"/>
        </w:rPr>
        <w:pict>
          <v:rect id="_x0000_s1035" style="position:absolute;margin-left:335.25pt;margin-top:27.45pt;width:90pt;height:36pt;z-index:251666432;mso-width-relative:page;mso-height-relative:page" o:preferrelative="t" filled="f" stroked="f">
            <v:textbox>
              <w:txbxContent>
                <w:p w:rsidR="00E753D1" w:rsidRDefault="008A74CA">
                  <w:pPr>
                    <w:jc w:val="center"/>
                    <w:rPr>
                      <w:rFonts w:asciiTheme="minorHAnsi" w:eastAsia="EU-B1" w:hAnsiTheme="minorHAnsi" w:cs="Arial"/>
                      <w:sz w:val="28"/>
                      <w:szCs w:val="28"/>
                      <w:lang w:val="ru-RU"/>
                    </w:rPr>
                  </w:pPr>
                  <w:r>
                    <w:rPr>
                      <w:rFonts w:asciiTheme="minorHAnsi" w:eastAsia="EU-B1" w:hAnsiTheme="minorHAnsi" w:cs="Arial"/>
                      <w:sz w:val="28"/>
                      <w:szCs w:val="28"/>
                      <w:lang w:val="ru-RU"/>
                    </w:rPr>
                    <w:t>Рисунок 2</w:t>
                  </w:r>
                </w:p>
              </w:txbxContent>
            </v:textbox>
          </v:rect>
        </w:pict>
      </w:r>
      <w:r w:rsidR="008A74CA">
        <w:rPr>
          <w:sz w:val="28"/>
          <w:szCs w:val="28"/>
          <w:lang w:val="ru-RU"/>
        </w:rPr>
        <w:t>и аккуратно разведите их в стороны,</w:t>
      </w:r>
    </w:p>
    <w:p w:rsidR="00E753D1" w:rsidRDefault="008A74CA">
      <w:pPr>
        <w:spacing w:after="0"/>
        <w:jc w:val="both"/>
        <w:rPr>
          <w:sz w:val="28"/>
          <w:szCs w:val="28"/>
          <w:lang w:val="ru-RU"/>
        </w:rPr>
      </w:pPr>
      <w:r>
        <w:rPr>
          <w:sz w:val="28"/>
          <w:szCs w:val="28"/>
          <w:lang w:val="ru-RU"/>
        </w:rPr>
        <w:t>чтобы полностью раскрыть стол. Ножки должны раскрыться автоматически раскроются (рисунок 2).</w:t>
      </w:r>
    </w:p>
    <w:p w:rsidR="00E753D1" w:rsidRDefault="00E753D1">
      <w:pPr>
        <w:spacing w:after="0"/>
        <w:jc w:val="both"/>
        <w:rPr>
          <w:sz w:val="28"/>
          <w:szCs w:val="28"/>
          <w:lang w:val="ru-RU"/>
        </w:rPr>
      </w:pPr>
    </w:p>
    <w:p w:rsidR="00E753D1" w:rsidRDefault="008A74CA">
      <w:pPr>
        <w:jc w:val="both"/>
        <w:rPr>
          <w:sz w:val="28"/>
          <w:szCs w:val="28"/>
          <w:lang w:val="ru-RU"/>
        </w:rPr>
      </w:pPr>
      <w:r>
        <w:rPr>
          <w:sz w:val="28"/>
          <w:szCs w:val="28"/>
          <w:lang w:val="ru-RU"/>
        </w:rPr>
        <w:t>Поднимите стол за середину и переверните его в рабочее положение. Нажмите на середину стола, чтобы убедиться, что он стоит ровно. Если стол приподнимается в центре, проверьте и выровняйте тросы.</w:t>
      </w:r>
    </w:p>
    <w:p w:rsidR="00E753D1" w:rsidRDefault="008A74CA">
      <w:pPr>
        <w:spacing w:line="320" w:lineRule="exact"/>
        <w:rPr>
          <w:b/>
          <w:sz w:val="28"/>
          <w:szCs w:val="28"/>
          <w:shd w:val="pct10" w:color="auto" w:fill="FFFFFF"/>
          <w:lang w:val="ru-RU"/>
        </w:rPr>
      </w:pPr>
      <w:r>
        <w:rPr>
          <w:b/>
          <w:sz w:val="28"/>
          <w:szCs w:val="28"/>
          <w:shd w:val="pct10" w:color="auto" w:fill="FFFFFF"/>
          <w:lang w:val="ru-RU"/>
        </w:rPr>
        <w:t>Использование стола и аксессуаров</w:t>
      </w:r>
    </w:p>
    <w:p w:rsidR="00E753D1" w:rsidRDefault="008A74CA">
      <w:pPr>
        <w:spacing w:line="320" w:lineRule="exact"/>
        <w:jc w:val="both"/>
        <w:rPr>
          <w:sz w:val="28"/>
          <w:szCs w:val="28"/>
          <w:lang w:val="ru-RU"/>
        </w:rPr>
      </w:pPr>
      <w:r>
        <w:rPr>
          <w:sz w:val="28"/>
          <w:szCs w:val="28"/>
          <w:lang w:val="ru-RU"/>
        </w:rPr>
        <w:t>Мы предоставляем дополнительные аксессуары. Пожалуйста, внимательно прочитайте инструкции перед использованием.</w:t>
      </w:r>
    </w:p>
    <w:p w:rsidR="00E753D1" w:rsidRDefault="00421788">
      <w:pPr>
        <w:spacing w:line="320" w:lineRule="exact"/>
        <w:rPr>
          <w:b/>
          <w:sz w:val="28"/>
          <w:szCs w:val="28"/>
          <w:lang w:val="ru-RU"/>
        </w:rPr>
      </w:pPr>
      <w:r w:rsidRPr="00421788">
        <w:rPr>
          <w:sz w:val="28"/>
          <w:szCs w:val="28"/>
        </w:rPr>
        <w:pict>
          <v:shape id="_x0000_s1029" type="#_x0000_t75" style="position:absolute;margin-left:336.35pt;margin-top:4.15pt;width:116.7pt;height:88.7pt;z-index:251660288;mso-width-relative:page;mso-height-relative:page">
            <v:imagedata r:id="rId13" o:title=""/>
          </v:shape>
        </w:pict>
      </w:r>
      <w:r w:rsidR="008A74CA">
        <w:rPr>
          <w:b/>
          <w:sz w:val="28"/>
          <w:szCs w:val="28"/>
          <w:lang w:val="ru-RU"/>
        </w:rPr>
        <w:t>Подголовник:</w:t>
      </w:r>
    </w:p>
    <w:p w:rsidR="00E753D1" w:rsidRDefault="008A74CA">
      <w:pPr>
        <w:spacing w:after="0"/>
        <w:rPr>
          <w:sz w:val="28"/>
          <w:szCs w:val="28"/>
          <w:lang w:val="ru-RU"/>
        </w:rPr>
      </w:pPr>
      <w:r>
        <w:rPr>
          <w:sz w:val="28"/>
          <w:szCs w:val="28"/>
          <w:lang w:val="ru-RU"/>
        </w:rPr>
        <w:t xml:space="preserve">Подголовник состоит из основания подголовника </w:t>
      </w:r>
    </w:p>
    <w:p w:rsidR="00E753D1" w:rsidRDefault="008A74CA">
      <w:pPr>
        <w:spacing w:after="0"/>
        <w:rPr>
          <w:sz w:val="28"/>
          <w:szCs w:val="28"/>
          <w:lang w:val="ru-RU"/>
        </w:rPr>
      </w:pPr>
      <w:r>
        <w:rPr>
          <w:sz w:val="28"/>
          <w:szCs w:val="28"/>
          <w:lang w:val="ru-RU"/>
        </w:rPr>
        <w:t xml:space="preserve">в форме полумесяца и подушки для лица. </w:t>
      </w:r>
    </w:p>
    <w:p w:rsidR="00E753D1" w:rsidRDefault="008A74CA">
      <w:pPr>
        <w:spacing w:after="0"/>
        <w:rPr>
          <w:sz w:val="28"/>
          <w:szCs w:val="28"/>
          <w:lang w:val="ru-RU"/>
        </w:rPr>
      </w:pPr>
      <w:r>
        <w:rPr>
          <w:sz w:val="28"/>
          <w:szCs w:val="28"/>
          <w:lang w:val="ru-RU"/>
        </w:rPr>
        <w:t xml:space="preserve">Он обеспечивает клиенту комфортную </w:t>
      </w:r>
    </w:p>
    <w:p w:rsidR="00E753D1" w:rsidRDefault="00421788">
      <w:pPr>
        <w:spacing w:after="0"/>
        <w:rPr>
          <w:sz w:val="28"/>
          <w:szCs w:val="28"/>
          <w:lang w:val="ru-RU"/>
        </w:rPr>
      </w:pPr>
      <w:r w:rsidRPr="00421788">
        <w:rPr>
          <w:sz w:val="28"/>
          <w:szCs w:val="28"/>
        </w:rPr>
        <w:pict>
          <v:shapetype id="_x0000_t202" coordsize="21600,21600" o:spt="202" path="m,l,21600r21600,l21600,xe">
            <v:stroke joinstyle="miter"/>
            <v:path gradientshapeok="t" o:connecttype="rect"/>
          </v:shapetype>
          <v:shape id="Надпись 2" o:spid="_x0000_s1036" type="#_x0000_t202" style="position:absolute;margin-left:354.8pt;margin-top:15.15pt;width:79.45pt;height:36.85pt;z-index:251667456;mso-height-percent:200;mso-wrap-distance-left:9pt;mso-wrap-distance-top:3.6pt;mso-wrap-distance-right:9pt;mso-wrap-distance-bottom:3.6pt;mso-height-percent:200;mso-width-relative:margin;mso-height-relative:margin" filled="f" stroked="f">
            <v:textbox style="mso-fit-shape-to-text:t">
              <w:txbxContent>
                <w:p w:rsidR="00E753D1" w:rsidRDefault="008A74CA">
                  <w:pPr>
                    <w:rPr>
                      <w:rFonts w:asciiTheme="minorHAnsi" w:hAnsiTheme="minorHAnsi" w:cstheme="minorHAnsi"/>
                      <w:sz w:val="28"/>
                      <w:szCs w:val="28"/>
                      <w:lang w:val="ru-RU"/>
                    </w:rPr>
                  </w:pPr>
                  <w:r>
                    <w:rPr>
                      <w:rFonts w:asciiTheme="minorHAnsi" w:hAnsiTheme="minorHAnsi" w:cstheme="minorHAnsi"/>
                      <w:sz w:val="28"/>
                      <w:szCs w:val="28"/>
                      <w:lang w:val="ru-RU"/>
                    </w:rPr>
                    <w:t>Рисунок 3</w:t>
                  </w:r>
                </w:p>
              </w:txbxContent>
            </v:textbox>
            <w10:wrap type="square"/>
          </v:shape>
        </w:pict>
      </w:r>
      <w:r w:rsidR="008A74CA">
        <w:rPr>
          <w:sz w:val="28"/>
          <w:szCs w:val="28"/>
          <w:lang w:val="ru-RU"/>
        </w:rPr>
        <w:t xml:space="preserve">поддержку головы и лица. </w:t>
      </w:r>
    </w:p>
    <w:p w:rsidR="00E753D1" w:rsidRDefault="008A74CA">
      <w:pPr>
        <w:spacing w:after="0"/>
        <w:rPr>
          <w:sz w:val="28"/>
          <w:szCs w:val="28"/>
          <w:lang w:val="ru-RU"/>
        </w:rPr>
      </w:pPr>
      <w:r>
        <w:rPr>
          <w:sz w:val="28"/>
          <w:szCs w:val="28"/>
          <w:lang w:val="ru-RU"/>
        </w:rPr>
        <w:t xml:space="preserve">У вас могут быть разные варианты </w:t>
      </w:r>
    </w:p>
    <w:p w:rsidR="00E753D1" w:rsidRDefault="008A74CA">
      <w:pPr>
        <w:spacing w:after="0"/>
        <w:rPr>
          <w:sz w:val="28"/>
          <w:szCs w:val="28"/>
          <w:lang w:val="ru-RU"/>
        </w:rPr>
      </w:pPr>
      <w:r>
        <w:rPr>
          <w:sz w:val="28"/>
          <w:szCs w:val="28"/>
          <w:lang w:val="ru-RU"/>
        </w:rPr>
        <w:t xml:space="preserve">основания подголовника. </w:t>
      </w:r>
    </w:p>
    <w:p w:rsidR="00E753D1" w:rsidRDefault="008A74CA">
      <w:pPr>
        <w:spacing w:after="0"/>
        <w:rPr>
          <w:sz w:val="28"/>
          <w:szCs w:val="28"/>
          <w:lang w:val="ru-RU"/>
        </w:rPr>
      </w:pPr>
      <w:r>
        <w:rPr>
          <w:sz w:val="28"/>
          <w:szCs w:val="28"/>
          <w:lang w:val="ru-RU"/>
        </w:rPr>
        <w:t xml:space="preserve">Регулируемый подголовник позволяет легко </w:t>
      </w:r>
    </w:p>
    <w:p w:rsidR="00E753D1" w:rsidRDefault="008A74CA">
      <w:pPr>
        <w:spacing w:after="0"/>
        <w:rPr>
          <w:sz w:val="28"/>
          <w:szCs w:val="28"/>
          <w:lang w:val="ru-RU"/>
        </w:rPr>
      </w:pPr>
      <w:r>
        <w:rPr>
          <w:sz w:val="28"/>
          <w:szCs w:val="28"/>
          <w:lang w:val="ru-RU"/>
        </w:rPr>
        <w:t xml:space="preserve">изменять угол и высоту основания </w:t>
      </w:r>
    </w:p>
    <w:p w:rsidR="00E753D1" w:rsidRDefault="00421788">
      <w:pPr>
        <w:spacing w:after="0"/>
        <w:rPr>
          <w:sz w:val="28"/>
          <w:szCs w:val="28"/>
          <w:lang w:val="ru-RU"/>
        </w:rPr>
      </w:pPr>
      <w:r w:rsidRPr="00421788">
        <w:rPr>
          <w:sz w:val="28"/>
          <w:szCs w:val="28"/>
        </w:rPr>
        <w:pict>
          <v:shape id="图片 8" o:spid="_x0000_s1030" type="#_x0000_t75" style="position:absolute;margin-left:336.05pt;margin-top:4.6pt;width:117pt;height:90.35pt;z-index:251662336;mso-width-relative:page;mso-height-relative:page">
            <v:imagedata r:id="rId14" o:title=""/>
          </v:shape>
        </w:pict>
      </w:r>
      <w:r w:rsidR="008A74CA">
        <w:rPr>
          <w:sz w:val="28"/>
          <w:szCs w:val="28"/>
          <w:lang w:val="ru-RU"/>
        </w:rPr>
        <w:t>с помощью регулировочной ручки (рисунок 3).</w:t>
      </w:r>
    </w:p>
    <w:p w:rsidR="00E753D1" w:rsidRDefault="00E753D1">
      <w:pPr>
        <w:spacing w:after="0"/>
        <w:rPr>
          <w:sz w:val="28"/>
          <w:szCs w:val="28"/>
          <w:lang w:val="ru-RU"/>
        </w:rPr>
      </w:pPr>
    </w:p>
    <w:p w:rsidR="00E753D1" w:rsidRDefault="008A74CA">
      <w:pPr>
        <w:spacing w:line="320" w:lineRule="exact"/>
        <w:rPr>
          <w:b/>
          <w:sz w:val="28"/>
          <w:szCs w:val="28"/>
          <w:lang w:val="ru-RU"/>
        </w:rPr>
      </w:pPr>
      <w:r>
        <w:rPr>
          <w:b/>
          <w:sz w:val="28"/>
          <w:szCs w:val="28"/>
          <w:lang w:val="ru-RU"/>
        </w:rPr>
        <w:t>Регулируемая полка для подлокотников:</w:t>
      </w:r>
    </w:p>
    <w:p w:rsidR="00E753D1" w:rsidRDefault="008A74CA">
      <w:pPr>
        <w:spacing w:after="0"/>
        <w:rPr>
          <w:sz w:val="28"/>
          <w:szCs w:val="28"/>
          <w:lang w:val="ru-RU"/>
        </w:rPr>
      </w:pPr>
      <w:r>
        <w:rPr>
          <w:sz w:val="28"/>
          <w:szCs w:val="28"/>
          <w:lang w:val="ru-RU"/>
        </w:rPr>
        <w:t xml:space="preserve">Эта регулируемая полка для подлокотников </w:t>
      </w:r>
    </w:p>
    <w:p w:rsidR="00E753D1" w:rsidRDefault="008A74CA">
      <w:pPr>
        <w:spacing w:after="0"/>
        <w:rPr>
          <w:sz w:val="28"/>
          <w:szCs w:val="28"/>
          <w:lang w:val="ru-RU"/>
        </w:rPr>
      </w:pPr>
      <w:r>
        <w:rPr>
          <w:sz w:val="28"/>
          <w:szCs w:val="28"/>
          <w:lang w:val="ru-RU"/>
        </w:rPr>
        <w:t xml:space="preserve">обеспечивает удобную поддержку рук клиента </w:t>
      </w:r>
    </w:p>
    <w:p w:rsidR="00E753D1" w:rsidRDefault="00421788">
      <w:pPr>
        <w:spacing w:after="0"/>
        <w:rPr>
          <w:sz w:val="28"/>
          <w:szCs w:val="28"/>
          <w:lang w:val="ru-RU"/>
        </w:rPr>
      </w:pPr>
      <w:r>
        <w:rPr>
          <w:sz w:val="28"/>
          <w:szCs w:val="28"/>
          <w:lang w:val="ru-RU"/>
        </w:rPr>
        <w:pict>
          <v:shape id="_x0000_s1037" type="#_x0000_t202" style="position:absolute;margin-left:360.05pt;margin-top:1.45pt;width:79.45pt;height:36.85pt;z-index:251668480;mso-height-percent:200;mso-wrap-distance-left:9pt;mso-wrap-distance-top:3.6pt;mso-wrap-distance-right:9pt;mso-wrap-distance-bottom:3.6pt;mso-height-percent:200;mso-width-relative:margin;mso-height-relative:margin" filled="f" stroked="f">
            <v:textbox style="mso-fit-shape-to-text:t">
              <w:txbxContent>
                <w:p w:rsidR="00E753D1" w:rsidRDefault="008A74CA">
                  <w:pPr>
                    <w:rPr>
                      <w:rFonts w:asciiTheme="minorHAnsi" w:hAnsiTheme="minorHAnsi" w:cstheme="minorHAnsi"/>
                      <w:sz w:val="28"/>
                      <w:szCs w:val="28"/>
                      <w:lang w:val="ru-RU"/>
                    </w:rPr>
                  </w:pPr>
                  <w:r>
                    <w:rPr>
                      <w:rFonts w:asciiTheme="minorHAnsi" w:hAnsiTheme="minorHAnsi" w:cstheme="minorHAnsi"/>
                      <w:sz w:val="28"/>
                      <w:szCs w:val="28"/>
                      <w:lang w:val="ru-RU"/>
                    </w:rPr>
                    <w:t>Рисунок 4</w:t>
                  </w:r>
                </w:p>
              </w:txbxContent>
            </v:textbox>
            <w10:wrap type="square"/>
          </v:shape>
        </w:pict>
      </w:r>
      <w:r w:rsidR="008A74CA">
        <w:rPr>
          <w:sz w:val="28"/>
          <w:szCs w:val="28"/>
          <w:lang w:val="ru-RU"/>
        </w:rPr>
        <w:t xml:space="preserve">в передней части стола. Подвесьте полку </w:t>
      </w:r>
    </w:p>
    <w:p w:rsidR="00E753D1" w:rsidRDefault="008A74CA">
      <w:pPr>
        <w:spacing w:after="0"/>
        <w:rPr>
          <w:sz w:val="28"/>
          <w:szCs w:val="28"/>
          <w:lang w:val="ru-RU"/>
        </w:rPr>
      </w:pPr>
      <w:r>
        <w:rPr>
          <w:sz w:val="28"/>
          <w:szCs w:val="28"/>
          <w:lang w:val="ru-RU"/>
        </w:rPr>
        <w:t xml:space="preserve">на две перекладины подголовника и </w:t>
      </w:r>
    </w:p>
    <w:p w:rsidR="00E753D1" w:rsidRDefault="008A74CA">
      <w:pPr>
        <w:spacing w:after="0"/>
        <w:rPr>
          <w:sz w:val="28"/>
          <w:szCs w:val="28"/>
          <w:lang w:val="ru-RU"/>
        </w:rPr>
      </w:pPr>
      <w:r>
        <w:rPr>
          <w:sz w:val="28"/>
          <w:szCs w:val="28"/>
          <w:lang w:val="ru-RU"/>
        </w:rPr>
        <w:lastRenderedPageBreak/>
        <w:t xml:space="preserve">перемещайте ремень вверх или вниз, </w:t>
      </w:r>
    </w:p>
    <w:p w:rsidR="00E753D1" w:rsidRDefault="008A74CA">
      <w:pPr>
        <w:spacing w:after="0"/>
        <w:rPr>
          <w:sz w:val="28"/>
          <w:szCs w:val="28"/>
          <w:lang w:val="ru-RU"/>
        </w:rPr>
      </w:pPr>
      <w:r>
        <w:rPr>
          <w:sz w:val="28"/>
          <w:szCs w:val="28"/>
          <w:lang w:val="ru-RU"/>
        </w:rPr>
        <w:t xml:space="preserve">чтобы установить оптимальное </w:t>
      </w:r>
    </w:p>
    <w:p w:rsidR="00E753D1" w:rsidRDefault="00421788">
      <w:pPr>
        <w:spacing w:after="0"/>
        <w:rPr>
          <w:sz w:val="28"/>
          <w:szCs w:val="28"/>
          <w:lang w:val="ru-RU"/>
        </w:rPr>
      </w:pPr>
      <w:r w:rsidRPr="00421788">
        <w:rPr>
          <w:b/>
          <w:sz w:val="28"/>
          <w:szCs w:val="28"/>
          <w:lang w:val="ru-RU"/>
        </w:rPr>
        <w:pict>
          <v:shape id="_x0000_s1031" type="#_x0000_t75" style="position:absolute;margin-left:336.35pt;margin-top:7.7pt;width:117pt;height:81pt;z-index:251664384;mso-width-relative:page;mso-height-relative:page">
            <v:imagedata r:id="rId15" o:title=""/>
          </v:shape>
        </w:pict>
      </w:r>
      <w:r w:rsidR="008A74CA">
        <w:rPr>
          <w:sz w:val="28"/>
          <w:szCs w:val="28"/>
          <w:lang w:val="ru-RU"/>
        </w:rPr>
        <w:t>положение (рисунок 4).</w:t>
      </w:r>
    </w:p>
    <w:p w:rsidR="00E753D1" w:rsidRDefault="00E753D1">
      <w:pPr>
        <w:spacing w:after="0"/>
        <w:rPr>
          <w:sz w:val="28"/>
          <w:szCs w:val="28"/>
          <w:lang w:val="ru-RU"/>
        </w:rPr>
      </w:pPr>
    </w:p>
    <w:p w:rsidR="00E753D1" w:rsidRDefault="008A74CA">
      <w:pPr>
        <w:rPr>
          <w:b/>
          <w:sz w:val="28"/>
          <w:szCs w:val="28"/>
          <w:lang w:val="ru-RU"/>
        </w:rPr>
      </w:pPr>
      <w:r>
        <w:rPr>
          <w:b/>
          <w:sz w:val="28"/>
          <w:szCs w:val="28"/>
          <w:lang w:val="ru-RU"/>
        </w:rPr>
        <w:t>Подвес для рук:</w:t>
      </w:r>
    </w:p>
    <w:p w:rsidR="00E753D1" w:rsidRDefault="008A74CA">
      <w:pPr>
        <w:spacing w:after="0"/>
        <w:rPr>
          <w:sz w:val="28"/>
          <w:szCs w:val="28"/>
          <w:lang w:val="ru-RU"/>
        </w:rPr>
      </w:pPr>
      <w:r>
        <w:rPr>
          <w:sz w:val="28"/>
          <w:szCs w:val="28"/>
          <w:lang w:val="ru-RU"/>
        </w:rPr>
        <w:t xml:space="preserve">Это альтернативный аксессуар для </w:t>
      </w:r>
    </w:p>
    <w:p w:rsidR="00E753D1" w:rsidRDefault="00421788">
      <w:pPr>
        <w:spacing w:after="0"/>
        <w:rPr>
          <w:sz w:val="28"/>
          <w:szCs w:val="28"/>
          <w:lang w:val="ru-RU"/>
        </w:rPr>
      </w:pPr>
      <w:r>
        <w:rPr>
          <w:sz w:val="28"/>
          <w:szCs w:val="28"/>
          <w:lang w:val="ru-RU"/>
        </w:rPr>
        <w:pict>
          <v:shape id="_x0000_s1038" type="#_x0000_t202" style="position:absolute;margin-left:363.8pt;margin-top:10.6pt;width:79.45pt;height:36.85pt;z-index:251669504;mso-height-percent:200;mso-wrap-distance-left:9pt;mso-wrap-distance-top:3.6pt;mso-wrap-distance-right:9pt;mso-wrap-distance-bottom:3.6pt;mso-height-percent:200;mso-width-relative:margin;mso-height-relative:margin" filled="f" stroked="f">
            <v:textbox style="mso-fit-shape-to-text:t">
              <w:txbxContent>
                <w:p w:rsidR="00E753D1" w:rsidRDefault="008A74CA">
                  <w:pPr>
                    <w:rPr>
                      <w:rFonts w:asciiTheme="minorHAnsi" w:hAnsiTheme="minorHAnsi" w:cstheme="minorHAnsi"/>
                      <w:sz w:val="28"/>
                      <w:szCs w:val="28"/>
                      <w:lang w:val="ru-RU"/>
                    </w:rPr>
                  </w:pPr>
                  <w:r>
                    <w:rPr>
                      <w:rFonts w:asciiTheme="minorHAnsi" w:hAnsiTheme="minorHAnsi" w:cstheme="minorHAnsi"/>
                      <w:sz w:val="28"/>
                      <w:szCs w:val="28"/>
                      <w:lang w:val="ru-RU"/>
                    </w:rPr>
                    <w:t>Рисунок 5</w:t>
                  </w:r>
                </w:p>
              </w:txbxContent>
            </v:textbox>
            <w10:wrap type="square"/>
          </v:shape>
        </w:pict>
      </w:r>
      <w:r w:rsidR="008A74CA">
        <w:rPr>
          <w:sz w:val="28"/>
          <w:szCs w:val="28"/>
          <w:lang w:val="ru-RU"/>
        </w:rPr>
        <w:t>поддержки рук, выполняющий ту же функцию,</w:t>
      </w:r>
    </w:p>
    <w:p w:rsidR="00E753D1" w:rsidRDefault="008A74CA">
      <w:pPr>
        <w:spacing w:after="0"/>
        <w:rPr>
          <w:sz w:val="28"/>
          <w:szCs w:val="28"/>
          <w:lang w:val="ru-RU"/>
        </w:rPr>
      </w:pPr>
      <w:r>
        <w:rPr>
          <w:sz w:val="28"/>
          <w:szCs w:val="28"/>
          <w:lang w:val="ru-RU"/>
        </w:rPr>
        <w:t xml:space="preserve">что и полка для подлокотников. Пожалуйста, </w:t>
      </w:r>
    </w:p>
    <w:p w:rsidR="00E753D1" w:rsidRDefault="008A74CA">
      <w:pPr>
        <w:spacing w:after="0"/>
        <w:rPr>
          <w:sz w:val="28"/>
          <w:szCs w:val="28"/>
          <w:lang w:val="ru-RU"/>
        </w:rPr>
      </w:pPr>
      <w:r>
        <w:rPr>
          <w:sz w:val="28"/>
          <w:szCs w:val="28"/>
          <w:lang w:val="ru-RU"/>
        </w:rPr>
        <w:t xml:space="preserve">ознакомьтесь с инструкцией по использованию </w:t>
      </w:r>
    </w:p>
    <w:p w:rsidR="00E753D1" w:rsidRDefault="008A74CA">
      <w:pPr>
        <w:spacing w:after="0"/>
        <w:rPr>
          <w:sz w:val="28"/>
          <w:szCs w:val="28"/>
          <w:lang w:val="ru-RU"/>
        </w:rPr>
      </w:pPr>
      <w:r>
        <w:rPr>
          <w:sz w:val="28"/>
          <w:szCs w:val="28"/>
          <w:lang w:val="ru-RU"/>
        </w:rPr>
        <w:t>полки для подлокотников.</w:t>
      </w:r>
    </w:p>
    <w:p w:rsidR="00E753D1" w:rsidRDefault="00E753D1">
      <w:pPr>
        <w:rPr>
          <w:sz w:val="28"/>
          <w:szCs w:val="28"/>
          <w:lang w:val="ru-RU"/>
        </w:rPr>
      </w:pPr>
    </w:p>
    <w:p w:rsidR="00E753D1" w:rsidRDefault="008A74CA">
      <w:pPr>
        <w:jc w:val="both"/>
        <w:rPr>
          <w:b/>
          <w:sz w:val="28"/>
          <w:szCs w:val="28"/>
          <w:lang w:val="ru-RU"/>
        </w:rPr>
      </w:pPr>
      <w:r>
        <w:rPr>
          <w:b/>
          <w:sz w:val="28"/>
          <w:szCs w:val="28"/>
          <w:lang w:val="ru-RU"/>
        </w:rPr>
        <w:t>Боковые расширения для подлокотников:</w:t>
      </w:r>
    </w:p>
    <w:p w:rsidR="00E753D1" w:rsidRDefault="008A74CA">
      <w:pPr>
        <w:spacing w:after="0" w:line="320" w:lineRule="exact"/>
        <w:jc w:val="both"/>
        <w:rPr>
          <w:sz w:val="28"/>
          <w:szCs w:val="28"/>
          <w:lang w:val="ru-RU"/>
        </w:rPr>
      </w:pPr>
      <w:r>
        <w:rPr>
          <w:sz w:val="28"/>
          <w:szCs w:val="28"/>
          <w:lang w:val="ru-RU"/>
        </w:rPr>
        <w:t>Это вариант боковых расширений для подлокотников нашего стола. Эти съемные мягкие боковые подлокотники увеличивают ширину стола. Они устанавливаются в специальные отверстия для аксессуаров по обеим сторонам стола. Это обеспечивает удобную поддержку рук, особенно для клиентов крупного телосложения.</w:t>
      </w:r>
    </w:p>
    <w:p w:rsidR="00E753D1" w:rsidRDefault="00E753D1">
      <w:pPr>
        <w:spacing w:after="0" w:line="320" w:lineRule="exact"/>
        <w:jc w:val="both"/>
        <w:rPr>
          <w:sz w:val="28"/>
          <w:szCs w:val="28"/>
          <w:lang w:val="ru-RU"/>
        </w:rPr>
      </w:pPr>
    </w:p>
    <w:p w:rsidR="00E753D1" w:rsidRDefault="00E753D1">
      <w:pPr>
        <w:spacing w:after="0" w:line="320" w:lineRule="exact"/>
        <w:jc w:val="both"/>
        <w:rPr>
          <w:sz w:val="28"/>
          <w:szCs w:val="28"/>
          <w:lang w:val="ru-RU"/>
        </w:rPr>
      </w:pPr>
    </w:p>
    <w:p w:rsidR="00E753D1" w:rsidRDefault="008A74CA">
      <w:pPr>
        <w:spacing w:line="320" w:lineRule="exact"/>
        <w:jc w:val="both"/>
        <w:rPr>
          <w:b/>
          <w:sz w:val="28"/>
          <w:szCs w:val="28"/>
          <w:lang w:val="ru-RU"/>
        </w:rPr>
      </w:pPr>
      <w:r>
        <w:rPr>
          <w:b/>
          <w:sz w:val="28"/>
          <w:szCs w:val="28"/>
          <w:lang w:val="ru-RU"/>
        </w:rPr>
        <w:t>Регулировка высоты:</w:t>
      </w:r>
    </w:p>
    <w:p w:rsidR="00E753D1" w:rsidRDefault="008A74CA">
      <w:pPr>
        <w:spacing w:after="0"/>
        <w:jc w:val="both"/>
        <w:rPr>
          <w:sz w:val="28"/>
          <w:szCs w:val="28"/>
          <w:lang w:val="ru-RU"/>
        </w:rPr>
      </w:pPr>
      <w:r>
        <w:rPr>
          <w:sz w:val="28"/>
          <w:szCs w:val="28"/>
          <w:lang w:val="ru-RU"/>
        </w:rPr>
        <w:t>Правильная высота стола определяется ростом и техникой работы специалиста. Вы можете отрегулировать высоту, сняв фиксирующую ручку с каждой ножки. После регулировки установите ручки обратно, зафиксировав ножки в нужном положении.</w:t>
      </w:r>
    </w:p>
    <w:p w:rsidR="00E753D1" w:rsidRDefault="00E753D1">
      <w:pPr>
        <w:spacing w:after="0"/>
        <w:jc w:val="both"/>
        <w:rPr>
          <w:sz w:val="28"/>
          <w:szCs w:val="28"/>
          <w:lang w:val="ru-RU"/>
        </w:rPr>
      </w:pPr>
    </w:p>
    <w:p w:rsidR="00E753D1" w:rsidRDefault="00E753D1">
      <w:pPr>
        <w:spacing w:after="0"/>
        <w:jc w:val="both"/>
        <w:rPr>
          <w:sz w:val="28"/>
          <w:szCs w:val="28"/>
          <w:lang w:val="ru-RU"/>
        </w:rPr>
      </w:pPr>
    </w:p>
    <w:p w:rsidR="00E753D1" w:rsidRDefault="008A74CA">
      <w:pPr>
        <w:spacing w:line="320" w:lineRule="exact"/>
        <w:jc w:val="both"/>
        <w:rPr>
          <w:b/>
          <w:sz w:val="28"/>
          <w:szCs w:val="28"/>
          <w:lang w:val="ru-RU"/>
        </w:rPr>
      </w:pPr>
      <w:r>
        <w:rPr>
          <w:b/>
          <w:sz w:val="28"/>
          <w:szCs w:val="28"/>
          <w:lang w:val="ru-RU"/>
        </w:rPr>
        <w:t>Ограничения по весу стола:</w:t>
      </w:r>
    </w:p>
    <w:p w:rsidR="00E753D1" w:rsidRDefault="008A74CA">
      <w:pPr>
        <w:jc w:val="both"/>
        <w:rPr>
          <w:sz w:val="28"/>
          <w:szCs w:val="28"/>
          <w:lang w:val="ru-RU"/>
        </w:rPr>
      </w:pPr>
      <w:r>
        <w:rPr>
          <w:sz w:val="28"/>
          <w:szCs w:val="28"/>
          <w:lang w:val="ru-RU"/>
        </w:rPr>
        <w:t>Размещайте клиента по центру стола, чтобы равномерно распределить вес и обеспечить устойчивость. Сначала аккуратно сядьте рядом с центром стола (но не на край), затем располагайтесь как можно ближе к центру (от края). Рабочая нагрузка — это суммарный вес клиента и максимальное давление вниз, которое оказывает специалист. Например, для клиента весом 130 кг максимальная рабочая нагрузка стола составляет 220 кг, следовательно, максимальное безопасное давление вниз составляет 90 кг. Поскольку давление, прикладываемое под боковым углом, создает значительно большую нагрузку на стол, максимальное боковое давление не должно превышать 50% от максимального давления вниз.</w:t>
      </w:r>
    </w:p>
    <w:p w:rsidR="00E753D1" w:rsidRDefault="008A74CA">
      <w:pPr>
        <w:spacing w:line="320" w:lineRule="exact"/>
        <w:rPr>
          <w:b/>
          <w:sz w:val="28"/>
          <w:szCs w:val="28"/>
          <w:lang w:val="ru-RU"/>
        </w:rPr>
      </w:pPr>
      <w:r>
        <w:rPr>
          <w:b/>
          <w:sz w:val="28"/>
          <w:szCs w:val="28"/>
          <w:lang w:val="ru-RU"/>
        </w:rPr>
        <w:lastRenderedPageBreak/>
        <w:t xml:space="preserve">НЕ ПРЕВЫШАЙТЕ УКАЗАННУЮ МАКСИМАЛЬНУЮ РАБОЧУЮ НАГРУЗКУ. </w:t>
      </w:r>
    </w:p>
    <w:p w:rsidR="00E753D1" w:rsidRDefault="00421788">
      <w:pPr>
        <w:spacing w:line="320" w:lineRule="exact"/>
        <w:rPr>
          <w:b/>
          <w:sz w:val="28"/>
          <w:szCs w:val="28"/>
          <w:lang w:val="ru-RU"/>
        </w:rPr>
      </w:pPr>
      <w:r w:rsidRPr="00421788">
        <w:rPr>
          <w:sz w:val="28"/>
          <w:szCs w:val="28"/>
        </w:rPr>
        <w:pict>
          <v:shape id="图片 6" o:spid="_x0000_s1033" type="#_x0000_t75" style="position:absolute;margin-left:292.9pt;margin-top:30.3pt;width:160.5pt;height:102.75pt;z-index:251661312;mso-width-relative:page;mso-height-relative:page">
            <v:imagedata r:id="rId16" o:title=""/>
          </v:shape>
        </w:pict>
      </w:r>
      <w:r w:rsidR="008A74CA">
        <w:rPr>
          <w:b/>
          <w:sz w:val="28"/>
          <w:szCs w:val="28"/>
          <w:lang w:val="ru-RU"/>
        </w:rPr>
        <w:t>Превышение допустимой нагрузки на стол может привести к серьезной травме и/или повреждению изделия.</w:t>
      </w:r>
    </w:p>
    <w:p w:rsidR="00E753D1" w:rsidRDefault="00E753D1">
      <w:pPr>
        <w:spacing w:line="320" w:lineRule="exact"/>
        <w:rPr>
          <w:b/>
          <w:sz w:val="28"/>
          <w:szCs w:val="28"/>
          <w:lang w:val="ru-RU"/>
        </w:rPr>
      </w:pPr>
    </w:p>
    <w:p w:rsidR="00E753D1" w:rsidRDefault="00E753D1">
      <w:pPr>
        <w:spacing w:line="320" w:lineRule="exact"/>
        <w:rPr>
          <w:b/>
          <w:sz w:val="28"/>
          <w:szCs w:val="28"/>
          <w:lang w:val="ru-RU"/>
        </w:rPr>
      </w:pPr>
    </w:p>
    <w:p w:rsidR="00E753D1" w:rsidRDefault="00E753D1">
      <w:pPr>
        <w:spacing w:line="320" w:lineRule="exact"/>
        <w:rPr>
          <w:b/>
          <w:sz w:val="28"/>
          <w:szCs w:val="28"/>
          <w:lang w:val="ru-RU"/>
        </w:rPr>
      </w:pPr>
    </w:p>
    <w:p w:rsidR="00E753D1" w:rsidRDefault="008A74CA">
      <w:pPr>
        <w:jc w:val="both"/>
        <w:rPr>
          <w:b/>
          <w:sz w:val="28"/>
          <w:szCs w:val="28"/>
          <w:lang w:val="ru-RU"/>
        </w:rPr>
      </w:pPr>
      <w:r>
        <w:rPr>
          <w:b/>
          <w:sz w:val="28"/>
          <w:szCs w:val="28"/>
          <w:lang w:val="ru-RU"/>
        </w:rPr>
        <w:t>Хранение:</w:t>
      </w:r>
    </w:p>
    <w:p w:rsidR="00E753D1" w:rsidRDefault="008A74CA">
      <w:pPr>
        <w:jc w:val="both"/>
        <w:rPr>
          <w:sz w:val="28"/>
          <w:szCs w:val="28"/>
          <w:lang w:val="ru-RU"/>
        </w:rPr>
      </w:pPr>
      <w:r>
        <w:rPr>
          <w:sz w:val="28"/>
          <w:szCs w:val="28"/>
          <w:lang w:val="ru-RU"/>
        </w:rPr>
        <w:t>Закрепите основание подголовника и подушку для лица под столом с помощью эластичной ленты, как показано на рисунке. Разместите все аксессуары на их первоначальные места.</w:t>
      </w:r>
    </w:p>
    <w:p w:rsidR="00E753D1" w:rsidRDefault="008A74CA">
      <w:pPr>
        <w:jc w:val="both"/>
        <w:rPr>
          <w:sz w:val="28"/>
          <w:szCs w:val="28"/>
          <w:lang w:val="ru-RU"/>
        </w:rPr>
      </w:pPr>
      <w:r>
        <w:rPr>
          <w:sz w:val="28"/>
          <w:szCs w:val="28"/>
          <w:lang w:val="ru-RU"/>
        </w:rPr>
        <w:t>Для транспортировки или хранения стола используйте чехол для переноски, чтобы защитить стол от повреждений (если чехол входит в комплект). Когда стол не используется, храните его в прохладном сухом месте, вдали от прямых солнечных лучей. Не подвергайте стол воздействию экстремальных температур (высоких или низких) и влаги.</w:t>
      </w:r>
    </w:p>
    <w:p w:rsidR="00E753D1" w:rsidRDefault="008A74CA">
      <w:pPr>
        <w:jc w:val="both"/>
        <w:rPr>
          <w:b/>
          <w:sz w:val="28"/>
          <w:szCs w:val="28"/>
          <w:shd w:val="pct10" w:color="auto" w:fill="FFFFFF"/>
          <w:lang w:val="ru-RU"/>
        </w:rPr>
      </w:pPr>
      <w:r>
        <w:rPr>
          <w:b/>
          <w:sz w:val="28"/>
          <w:szCs w:val="28"/>
          <w:shd w:val="pct10" w:color="auto" w:fill="FFFFFF"/>
          <w:lang w:val="ru-RU"/>
        </w:rPr>
        <w:t>Уход за столом</w:t>
      </w:r>
    </w:p>
    <w:p w:rsidR="00E753D1" w:rsidRDefault="008A74CA">
      <w:pPr>
        <w:jc w:val="both"/>
        <w:rPr>
          <w:b/>
          <w:sz w:val="28"/>
          <w:szCs w:val="28"/>
          <w:lang w:val="ru-RU"/>
        </w:rPr>
      </w:pPr>
      <w:r>
        <w:rPr>
          <w:b/>
          <w:sz w:val="28"/>
          <w:szCs w:val="28"/>
          <w:lang w:val="ru-RU"/>
        </w:rPr>
        <w:t>Уход за обивкой</w:t>
      </w:r>
    </w:p>
    <w:p w:rsidR="00E753D1" w:rsidRDefault="008A74CA">
      <w:pPr>
        <w:jc w:val="both"/>
        <w:rPr>
          <w:b/>
          <w:sz w:val="28"/>
          <w:szCs w:val="28"/>
          <w:lang w:val="ru-RU"/>
        </w:rPr>
      </w:pPr>
      <w:r>
        <w:rPr>
          <w:b/>
          <w:sz w:val="28"/>
          <w:szCs w:val="28"/>
          <w:lang w:val="ru-RU"/>
        </w:rPr>
        <w:t xml:space="preserve">Ежедневная очистка: </w:t>
      </w:r>
      <w:r>
        <w:rPr>
          <w:bCs/>
          <w:sz w:val="28"/>
          <w:szCs w:val="28"/>
          <w:lang w:val="ru-RU"/>
        </w:rPr>
        <w:t xml:space="preserve">удаляйте ежедневные загрязнения со стола с помощью мягкого мыльного раствора и теплой воды, затем вытирайте насухо мягкой </w:t>
      </w:r>
      <w:proofErr w:type="spellStart"/>
      <w:r>
        <w:rPr>
          <w:bCs/>
          <w:sz w:val="28"/>
          <w:szCs w:val="28"/>
          <w:lang w:val="ru-RU"/>
        </w:rPr>
        <w:t>безворсовой</w:t>
      </w:r>
      <w:proofErr w:type="spellEnd"/>
      <w:r>
        <w:rPr>
          <w:bCs/>
          <w:sz w:val="28"/>
          <w:szCs w:val="28"/>
          <w:lang w:val="ru-RU"/>
        </w:rPr>
        <w:t xml:space="preserve"> тканью.</w:t>
      </w:r>
    </w:p>
    <w:p w:rsidR="00E753D1" w:rsidRDefault="008A74CA">
      <w:pPr>
        <w:jc w:val="both"/>
        <w:rPr>
          <w:b/>
          <w:sz w:val="28"/>
          <w:szCs w:val="28"/>
          <w:lang w:val="ru-RU"/>
        </w:rPr>
      </w:pPr>
      <w:r>
        <w:rPr>
          <w:b/>
          <w:sz w:val="28"/>
          <w:szCs w:val="28"/>
          <w:lang w:val="ru-RU"/>
        </w:rPr>
        <w:t xml:space="preserve">Дезинфекция: </w:t>
      </w:r>
      <w:r>
        <w:rPr>
          <w:bCs/>
          <w:sz w:val="28"/>
          <w:szCs w:val="28"/>
          <w:lang w:val="ru-RU"/>
        </w:rPr>
        <w:t xml:space="preserve">при необходимости дезинфицируйте стол дезинфицирующим средством медицинского класса на основе </w:t>
      </w:r>
      <w:proofErr w:type="spellStart"/>
      <w:r>
        <w:rPr>
          <w:bCs/>
          <w:sz w:val="28"/>
          <w:szCs w:val="28"/>
          <w:lang w:val="ru-RU"/>
        </w:rPr>
        <w:t>изопропанола</w:t>
      </w:r>
      <w:proofErr w:type="spellEnd"/>
      <w:r>
        <w:rPr>
          <w:bCs/>
          <w:sz w:val="28"/>
          <w:szCs w:val="28"/>
          <w:lang w:val="ru-RU"/>
        </w:rPr>
        <w:t xml:space="preserve"> (разрешенным для использования на полиуретановом виниле).</w:t>
      </w:r>
    </w:p>
    <w:p w:rsidR="00E753D1" w:rsidRDefault="008A74CA">
      <w:pPr>
        <w:jc w:val="both"/>
        <w:rPr>
          <w:b/>
          <w:sz w:val="28"/>
          <w:szCs w:val="28"/>
          <w:lang w:val="ru-RU"/>
        </w:rPr>
      </w:pPr>
      <w:r>
        <w:rPr>
          <w:b/>
          <w:sz w:val="28"/>
          <w:szCs w:val="28"/>
          <w:lang w:val="ru-RU"/>
        </w:rPr>
        <w:t xml:space="preserve">Удаление пятен: </w:t>
      </w:r>
      <w:r>
        <w:rPr>
          <w:bCs/>
          <w:sz w:val="28"/>
          <w:szCs w:val="28"/>
          <w:lang w:val="ru-RU"/>
        </w:rPr>
        <w:t xml:space="preserve">некоторые незначительные пятна можно удалить мягким неабразивным чистящим средством. Нанесите средство на влажную ткань и аккуратно протрите загрязнение, затем тщательно промойте теплой водой и вытрите насухо мягкой </w:t>
      </w:r>
      <w:proofErr w:type="spellStart"/>
      <w:r>
        <w:rPr>
          <w:bCs/>
          <w:sz w:val="28"/>
          <w:szCs w:val="28"/>
          <w:lang w:val="ru-RU"/>
        </w:rPr>
        <w:t>безворсовой</w:t>
      </w:r>
      <w:proofErr w:type="spellEnd"/>
      <w:r>
        <w:rPr>
          <w:bCs/>
          <w:sz w:val="28"/>
          <w:szCs w:val="28"/>
          <w:lang w:val="ru-RU"/>
        </w:rPr>
        <w:t xml:space="preserve"> тканью. Для удаления более стойких пятен может потребоваться профессиональная чистка.</w:t>
      </w:r>
    </w:p>
    <w:p w:rsidR="00E753D1" w:rsidRDefault="008A74CA">
      <w:pPr>
        <w:jc w:val="both"/>
        <w:rPr>
          <w:b/>
          <w:sz w:val="28"/>
          <w:szCs w:val="28"/>
          <w:lang w:val="ru-RU"/>
        </w:rPr>
      </w:pPr>
      <w:r>
        <w:rPr>
          <w:b/>
          <w:sz w:val="28"/>
          <w:szCs w:val="28"/>
          <w:lang w:val="ru-RU"/>
        </w:rPr>
        <w:t xml:space="preserve">Примечание: </w:t>
      </w:r>
      <w:r>
        <w:rPr>
          <w:bCs/>
          <w:sz w:val="28"/>
          <w:szCs w:val="28"/>
          <w:lang w:val="ru-RU"/>
        </w:rPr>
        <w:t xml:space="preserve">никогда не используйте агрессивные или абразивные чистящие средства и химические вещества для очистки стола. Это может </w:t>
      </w:r>
      <w:r>
        <w:rPr>
          <w:bCs/>
          <w:sz w:val="28"/>
          <w:szCs w:val="28"/>
          <w:lang w:val="ru-RU"/>
        </w:rPr>
        <w:lastRenderedPageBreak/>
        <w:t>повредить обивку. Избегайте использования защитных средств, так как они могут повредить виниловое покрытие.</w:t>
      </w:r>
    </w:p>
    <w:p w:rsidR="00E753D1" w:rsidRDefault="00E753D1">
      <w:pPr>
        <w:jc w:val="both"/>
        <w:rPr>
          <w:color w:val="FF0000"/>
          <w:sz w:val="28"/>
          <w:szCs w:val="28"/>
          <w:lang w:val="ru-RU"/>
        </w:rPr>
      </w:pPr>
    </w:p>
    <w:sectPr w:rsidR="00E753D1" w:rsidSect="00E753D1">
      <w:headerReference w:type="default" r:id="rId17"/>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53D1" w:rsidRDefault="008A74CA">
      <w:pPr>
        <w:spacing w:line="240" w:lineRule="auto"/>
      </w:pPr>
      <w:r>
        <w:separator/>
      </w:r>
    </w:p>
  </w:endnote>
  <w:endnote w:type="continuationSeparator" w:id="0">
    <w:p w:rsidR="00E753D1" w:rsidRDefault="008A74C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EU-B1">
    <w:altName w:val="Arial Unicode MS"/>
    <w:charset w:val="86"/>
    <w:family w:val="auto"/>
    <w:pitch w:val="default"/>
    <w:sig w:usb0="00000000" w:usb1="0000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53D1" w:rsidRDefault="008A74CA">
      <w:pPr>
        <w:spacing w:after="0"/>
      </w:pPr>
      <w:r>
        <w:separator/>
      </w:r>
    </w:p>
  </w:footnote>
  <w:footnote w:type="continuationSeparator" w:id="0">
    <w:p w:rsidR="00E753D1" w:rsidRDefault="008A74C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3D1" w:rsidRDefault="00E753D1">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458BB"/>
    <w:multiLevelType w:val="multilevel"/>
    <w:tmpl w:val="142458BB"/>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CE7AED"/>
    <w:rsid w:val="0000116C"/>
    <w:rsid w:val="000A3464"/>
    <w:rsid w:val="00173008"/>
    <w:rsid w:val="001B0D6D"/>
    <w:rsid w:val="001E5A69"/>
    <w:rsid w:val="001F6436"/>
    <w:rsid w:val="00205CF3"/>
    <w:rsid w:val="002130F9"/>
    <w:rsid w:val="00215D65"/>
    <w:rsid w:val="002447B7"/>
    <w:rsid w:val="003C7A3C"/>
    <w:rsid w:val="003D6316"/>
    <w:rsid w:val="00421788"/>
    <w:rsid w:val="00465A64"/>
    <w:rsid w:val="00613F04"/>
    <w:rsid w:val="0064328A"/>
    <w:rsid w:val="00662D37"/>
    <w:rsid w:val="006775A8"/>
    <w:rsid w:val="007B2E66"/>
    <w:rsid w:val="007D5132"/>
    <w:rsid w:val="007E514D"/>
    <w:rsid w:val="007F55B9"/>
    <w:rsid w:val="008A74CA"/>
    <w:rsid w:val="009140FD"/>
    <w:rsid w:val="00A07F44"/>
    <w:rsid w:val="00A707A6"/>
    <w:rsid w:val="00B24D05"/>
    <w:rsid w:val="00B577E9"/>
    <w:rsid w:val="00B71BD1"/>
    <w:rsid w:val="00B71EAB"/>
    <w:rsid w:val="00CE7AED"/>
    <w:rsid w:val="00E753D1"/>
    <w:rsid w:val="00EF2EC1"/>
    <w:rsid w:val="00F60971"/>
    <w:rsid w:val="00FB13BA"/>
    <w:rsid w:val="00FB3B4D"/>
    <w:rsid w:val="00FC0AA0"/>
    <w:rsid w:val="113E3458"/>
    <w:rsid w:val="150F50A0"/>
    <w:rsid w:val="42681FA3"/>
    <w:rsid w:val="43104E14"/>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40"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lsdException w:name="footer" w:semiHidden="0" w:unhideWhenUsed="0"/>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HTML Preformatted" w:uiPriority="99"/>
    <w:lsdException w:name="Normal Table" w:uiPriority="99" w:qFormat="1"/>
    <w:lsdException w:name="No List" w:uiPriority="99"/>
    <w:lsdException w:name="Outline List 1" w:uiPriority="99"/>
    <w:lsdException w:name="Outline List 2" w:uiPriority="99"/>
    <w:lsdException w:name="Outline List 3" w:uiPriority="99"/>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3D1"/>
    <w:pPr>
      <w:spacing w:after="200" w:line="276" w:lineRule="auto"/>
    </w:pPr>
    <w:rPr>
      <w:sz w:val="24"/>
      <w:szCs w:val="24"/>
      <w:lang w:val="en-US" w:eastAsia="zh-CN"/>
    </w:rPr>
  </w:style>
  <w:style w:type="paragraph" w:styleId="1">
    <w:name w:val="heading 1"/>
    <w:basedOn w:val="a"/>
    <w:next w:val="a"/>
    <w:qFormat/>
    <w:rsid w:val="00E753D1"/>
    <w:pPr>
      <w:keepNext/>
      <w:outlineLvl w:val="0"/>
    </w:pPr>
    <w:rPr>
      <w:rFonts w:ascii="Arial" w:hAnsi="Arial" w:cs="Arial"/>
      <w:b/>
      <w:bCs/>
      <w:sz w:val="4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E753D1"/>
    <w:pPr>
      <w:spacing w:after="0" w:line="240" w:lineRule="auto"/>
    </w:pPr>
    <w:rPr>
      <w:rFonts w:ascii="Tahoma" w:hAnsi="Tahoma" w:cs="Tahoma"/>
      <w:sz w:val="16"/>
      <w:szCs w:val="16"/>
    </w:rPr>
  </w:style>
  <w:style w:type="paragraph" w:styleId="a5">
    <w:name w:val="footer"/>
    <w:basedOn w:val="a"/>
    <w:rsid w:val="00E753D1"/>
    <w:pPr>
      <w:tabs>
        <w:tab w:val="center" w:pos="4153"/>
        <w:tab w:val="right" w:pos="8306"/>
      </w:tabs>
      <w:snapToGrid w:val="0"/>
    </w:pPr>
    <w:rPr>
      <w:sz w:val="18"/>
      <w:szCs w:val="18"/>
    </w:rPr>
  </w:style>
  <w:style w:type="paragraph" w:styleId="a6">
    <w:name w:val="header"/>
    <w:basedOn w:val="a"/>
    <w:rsid w:val="00E753D1"/>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rsid w:val="00E75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a4">
    <w:name w:val="Текст выноски Знак"/>
    <w:basedOn w:val="a0"/>
    <w:link w:val="a3"/>
    <w:semiHidden/>
    <w:rsid w:val="00E753D1"/>
    <w:rPr>
      <w:rFonts w:ascii="Tahoma" w:hAnsi="Tahoma" w:cs="Tahoma"/>
      <w:sz w:val="16"/>
      <w:szCs w:val="16"/>
    </w:rPr>
  </w:style>
  <w:style w:type="character" w:customStyle="1" w:styleId="HTML0">
    <w:name w:val="Стандартный HTML Знак"/>
    <w:basedOn w:val="a0"/>
    <w:link w:val="HTML"/>
    <w:uiPriority w:val="99"/>
    <w:semiHidden/>
    <w:rsid w:val="00E753D1"/>
    <w:rPr>
      <w:rFonts w:ascii="Courier New" w:eastAsia="Times New Roman" w:hAnsi="Courier New"/>
    </w:rPr>
  </w:style>
</w:styles>
</file>

<file path=word/webSettings.xml><?xml version="1.0" encoding="utf-8"?>
<w:webSettings xmlns:r="http://schemas.openxmlformats.org/officeDocument/2006/relationships" xmlns:w="http://schemas.openxmlformats.org/wordprocessingml/2006/main">
  <w:divs>
    <w:div w:id="896740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35"/>
    <customShpInfo spid="_x0000_s1029"/>
    <customShpInfo spid="_x0000_s1036"/>
    <customShpInfo spid="_x0000_s1030"/>
    <customShpInfo spid="_x0000_s1037"/>
    <customShpInfo spid="_x0000_s1031"/>
    <customShpInfo spid="_x0000_s1038"/>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1001</Words>
  <Characters>5709</Characters>
  <Application>Microsoft Office Word</Application>
  <DocSecurity>0</DocSecurity>
  <Lines>47</Lines>
  <Paragraphs>13</Paragraphs>
  <ScaleCrop>false</ScaleCrop>
  <Company>MC SYSTEM</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 for</dc:title>
  <dc:creator>MC SYSTEM</dc:creator>
  <cp:lastModifiedBy>VedManager-241</cp:lastModifiedBy>
  <cp:revision>2</cp:revision>
  <cp:lastPrinted>2014-11-14T08:41:00Z</cp:lastPrinted>
  <dcterms:created xsi:type="dcterms:W3CDTF">2026-05-26T06:25:00Z</dcterms:created>
  <dcterms:modified xsi:type="dcterms:W3CDTF">2026-05-26T06:25:00Z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eyJoZGlkIjoiNTk4ZWIxNGQ4MTcyYzg1MDc4ODhlNWE3YjA1MTVkZDMiLCJ1c2VySWQiOiIxMTI3NTY0OTc4In0=</vt:lpwstr>
  </property>
  <property fmtid="{D5CDD505-2E9C-101B-9397-08002B2CF9AE}" pid="4" name="ICV">
    <vt:lpwstr>05214EEF612B4928856E9D84D2B68E75_12</vt:lpwstr>
  </property>
</Properties>
</file>