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16C" w:rsidRPr="001F6436" w:rsidRDefault="0000116C" w:rsidP="0000116C">
      <w:pPr>
        <w:jc w:val="center"/>
        <w:rPr>
          <w:sz w:val="28"/>
          <w:szCs w:val="28"/>
          <w:lang w:val="ru-RU"/>
        </w:rPr>
      </w:pPr>
      <w:r w:rsidRPr="001F6436"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1424214</wp:posOffset>
            </wp:positionH>
            <wp:positionV relativeFrom="paragraph">
              <wp:posOffset>-1038926</wp:posOffset>
            </wp:positionV>
            <wp:extent cx="2980707" cy="1531917"/>
            <wp:effectExtent l="0" t="0" r="0" b="0"/>
            <wp:wrapNone/>
            <wp:docPr id="16" name="Рисунок 16" descr="DFC_nirv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FC_nirvan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707" cy="1531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6436" w:rsidRPr="001F6436" w:rsidRDefault="001F6436" w:rsidP="001F6436">
      <w:pPr>
        <w:jc w:val="center"/>
        <w:rPr>
          <w:b/>
          <w:sz w:val="52"/>
          <w:szCs w:val="52"/>
          <w:lang w:val="ru-RU"/>
        </w:rPr>
      </w:pPr>
      <w:r w:rsidRPr="001F6436">
        <w:rPr>
          <w:b/>
          <w:sz w:val="52"/>
          <w:szCs w:val="52"/>
          <w:lang w:val="ru-RU"/>
        </w:rPr>
        <w:t>Р</w:t>
      </w:r>
      <w:r>
        <w:rPr>
          <w:b/>
          <w:sz w:val="52"/>
          <w:szCs w:val="52"/>
          <w:lang w:val="ru-RU"/>
        </w:rPr>
        <w:t>УКОВОДСТВО ПОЛЬЗОВАТЕЛЯ</w:t>
      </w:r>
    </w:p>
    <w:p w:rsidR="001F6436" w:rsidRDefault="001F6436" w:rsidP="0000116C">
      <w:pPr>
        <w:jc w:val="center"/>
        <w:rPr>
          <w:b/>
          <w:color w:val="FF0000"/>
          <w:sz w:val="52"/>
          <w:szCs w:val="52"/>
          <w:lang w:val="ru-RU"/>
        </w:rPr>
      </w:pPr>
    </w:p>
    <w:p w:rsidR="001F5A84" w:rsidRDefault="0000116C" w:rsidP="0000116C">
      <w:pPr>
        <w:jc w:val="center"/>
        <w:rPr>
          <w:b/>
          <w:sz w:val="52"/>
          <w:szCs w:val="52"/>
          <w:lang w:val="ru-RU"/>
        </w:rPr>
      </w:pPr>
      <w:r w:rsidRPr="001F6436">
        <w:rPr>
          <w:b/>
          <w:sz w:val="52"/>
          <w:szCs w:val="52"/>
          <w:lang w:val="ru-RU"/>
        </w:rPr>
        <w:t>СТОЛ</w:t>
      </w:r>
    </w:p>
    <w:p w:rsidR="0000116C" w:rsidRPr="001F6436" w:rsidRDefault="0000116C" w:rsidP="0000116C">
      <w:pPr>
        <w:rPr>
          <w:sz w:val="28"/>
          <w:szCs w:val="28"/>
          <w:lang w:val="ru-RU"/>
        </w:rPr>
      </w:pPr>
    </w:p>
    <w:tbl>
      <w:tblPr>
        <w:tblW w:w="8936" w:type="dxa"/>
        <w:jc w:val="center"/>
        <w:tblInd w:w="103" w:type="dxa"/>
        <w:tblLook w:val="04A0"/>
      </w:tblPr>
      <w:tblGrid>
        <w:gridCol w:w="3549"/>
        <w:gridCol w:w="5387"/>
      </w:tblGrid>
      <w:tr w:rsidR="001F5A84" w:rsidRPr="001F5A84" w:rsidTr="001F5A84">
        <w:trPr>
          <w:trHeight w:val="300"/>
          <w:jc w:val="center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Артикул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b/>
                <w:color w:val="000000"/>
                <w:sz w:val="28"/>
                <w:szCs w:val="28"/>
                <w:lang w:val="ru-RU" w:eastAsia="ru-RU"/>
              </w:rPr>
              <w:t>Цвет</w:t>
            </w:r>
          </w:p>
        </w:tc>
      </w:tr>
      <w:tr w:rsidR="001F5A84" w:rsidRPr="001F5A84" w:rsidTr="001F5A84">
        <w:trPr>
          <w:trHeight w:val="300"/>
          <w:jc w:val="center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TS3023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Коричневый (аксессуары: бежевый)</w:t>
            </w:r>
          </w:p>
        </w:tc>
      </w:tr>
      <w:tr w:rsidR="001F5A84" w:rsidRPr="001F5A84" w:rsidTr="001F5A84">
        <w:trPr>
          <w:trHeight w:val="300"/>
          <w:jc w:val="center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TS3024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Коричневый (аксессуары: молочный)</w:t>
            </w:r>
          </w:p>
        </w:tc>
      </w:tr>
      <w:tr w:rsidR="001F5A84" w:rsidRPr="001F5A84" w:rsidTr="001F5A84">
        <w:trPr>
          <w:trHeight w:val="300"/>
          <w:jc w:val="center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TS2012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Черный (аксессуары: бежевый)</w:t>
            </w:r>
          </w:p>
        </w:tc>
      </w:tr>
      <w:tr w:rsidR="001F5A84" w:rsidRPr="001F5A84" w:rsidTr="001F5A84">
        <w:trPr>
          <w:trHeight w:val="300"/>
          <w:jc w:val="center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TS2015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A84" w:rsidRPr="001F5A84" w:rsidRDefault="001F5A84" w:rsidP="001F5A8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</w:pPr>
            <w:r w:rsidRPr="001F5A84">
              <w:rPr>
                <w:rFonts w:eastAsia="Times New Roman"/>
                <w:color w:val="000000"/>
                <w:sz w:val="28"/>
                <w:szCs w:val="28"/>
                <w:lang w:val="ru-RU" w:eastAsia="ru-RU"/>
              </w:rPr>
              <w:t>Черный (аксессуары: молочный)</w:t>
            </w:r>
          </w:p>
        </w:tc>
      </w:tr>
    </w:tbl>
    <w:p w:rsidR="001F6436" w:rsidRDefault="001F6436" w:rsidP="001F6436">
      <w:pPr>
        <w:tabs>
          <w:tab w:val="left" w:pos="2622"/>
        </w:tabs>
        <w:rPr>
          <w:sz w:val="28"/>
          <w:szCs w:val="28"/>
          <w:lang w:val="ru-RU"/>
        </w:rPr>
      </w:pPr>
    </w:p>
    <w:p w:rsidR="001F6436" w:rsidRDefault="004C6BEB" w:rsidP="001F6436">
      <w:pPr>
        <w:tabs>
          <w:tab w:val="left" w:pos="2622"/>
        </w:tabs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1656715</wp:posOffset>
            </wp:positionH>
            <wp:positionV relativeFrom="paragraph">
              <wp:posOffset>241300</wp:posOffset>
            </wp:positionV>
            <wp:extent cx="2506345" cy="2244090"/>
            <wp:effectExtent l="19050" t="0" r="8255" b="0"/>
            <wp:wrapNone/>
            <wp:docPr id="2" name="Рисунок 2" descr="7[7OL31KA1UTM6JMZBIKI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 descr="7[7OL31KA1UTM6JMZBIKIA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345" cy="224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6BEB" w:rsidRDefault="004C6BEB" w:rsidP="001F6436">
      <w:pPr>
        <w:tabs>
          <w:tab w:val="left" w:pos="2622"/>
        </w:tabs>
        <w:rPr>
          <w:sz w:val="28"/>
          <w:szCs w:val="28"/>
          <w:lang w:val="ru-RU"/>
        </w:rPr>
      </w:pPr>
    </w:p>
    <w:p w:rsidR="004C6BEB" w:rsidRDefault="004C6BEB" w:rsidP="001F6436">
      <w:pPr>
        <w:tabs>
          <w:tab w:val="left" w:pos="2622"/>
        </w:tabs>
        <w:rPr>
          <w:sz w:val="28"/>
          <w:szCs w:val="28"/>
          <w:lang w:val="ru-RU"/>
        </w:rPr>
      </w:pPr>
    </w:p>
    <w:p w:rsidR="002447B7" w:rsidRDefault="002447B7" w:rsidP="001F6436">
      <w:pPr>
        <w:tabs>
          <w:tab w:val="left" w:pos="2622"/>
        </w:tabs>
        <w:rPr>
          <w:sz w:val="28"/>
          <w:szCs w:val="28"/>
          <w:lang w:val="ru-RU"/>
        </w:rPr>
      </w:pPr>
    </w:p>
    <w:p w:rsidR="002447B7" w:rsidRDefault="002447B7" w:rsidP="001F6436">
      <w:pPr>
        <w:tabs>
          <w:tab w:val="left" w:pos="2622"/>
        </w:tabs>
        <w:rPr>
          <w:sz w:val="28"/>
          <w:szCs w:val="28"/>
          <w:lang w:val="ru-RU"/>
        </w:rPr>
      </w:pPr>
    </w:p>
    <w:p w:rsidR="001F6436" w:rsidRDefault="001F6436" w:rsidP="001F6436">
      <w:pPr>
        <w:tabs>
          <w:tab w:val="left" w:pos="2622"/>
        </w:tabs>
        <w:jc w:val="both"/>
        <w:rPr>
          <w:sz w:val="28"/>
          <w:szCs w:val="28"/>
          <w:lang w:val="ru-RU"/>
        </w:rPr>
      </w:pPr>
    </w:p>
    <w:p w:rsidR="007B2E66" w:rsidRDefault="007B2E66" w:rsidP="001F6436">
      <w:pPr>
        <w:tabs>
          <w:tab w:val="left" w:pos="2622"/>
        </w:tabs>
        <w:jc w:val="both"/>
        <w:rPr>
          <w:sz w:val="28"/>
          <w:szCs w:val="28"/>
          <w:lang w:val="ru-RU"/>
        </w:rPr>
      </w:pPr>
    </w:p>
    <w:p w:rsidR="007B2E66" w:rsidRDefault="007B2E66" w:rsidP="001F6436">
      <w:pPr>
        <w:tabs>
          <w:tab w:val="left" w:pos="2622"/>
        </w:tabs>
        <w:jc w:val="both"/>
        <w:rPr>
          <w:sz w:val="28"/>
          <w:szCs w:val="28"/>
          <w:lang w:val="ru-RU"/>
        </w:rPr>
      </w:pPr>
    </w:p>
    <w:p w:rsidR="002447B7" w:rsidRDefault="002447B7" w:rsidP="001F6436">
      <w:pPr>
        <w:tabs>
          <w:tab w:val="left" w:pos="2622"/>
        </w:tabs>
        <w:jc w:val="both"/>
        <w:rPr>
          <w:sz w:val="28"/>
          <w:szCs w:val="28"/>
          <w:lang w:val="ru-RU"/>
        </w:rPr>
      </w:pPr>
    </w:p>
    <w:p w:rsidR="002447B7" w:rsidRDefault="002447B7" w:rsidP="001F6436">
      <w:pPr>
        <w:tabs>
          <w:tab w:val="left" w:pos="2622"/>
        </w:tabs>
        <w:jc w:val="both"/>
        <w:rPr>
          <w:sz w:val="28"/>
          <w:szCs w:val="28"/>
          <w:lang w:val="ru-RU"/>
        </w:rPr>
      </w:pPr>
    </w:p>
    <w:p w:rsidR="001F6436" w:rsidRPr="001F6436" w:rsidRDefault="001F6436" w:rsidP="007B2E66">
      <w:pPr>
        <w:tabs>
          <w:tab w:val="left" w:pos="2622"/>
        </w:tabs>
        <w:spacing w:after="0"/>
        <w:jc w:val="both"/>
        <w:rPr>
          <w:b/>
          <w:sz w:val="20"/>
          <w:szCs w:val="20"/>
          <w:lang w:val="ru-RU"/>
        </w:rPr>
      </w:pPr>
      <w:r w:rsidRPr="001F6436">
        <w:rPr>
          <w:b/>
          <w:sz w:val="20"/>
          <w:szCs w:val="20"/>
          <w:lang w:val="ru-RU"/>
        </w:rPr>
        <w:t>ВАЖНО!</w:t>
      </w:r>
    </w:p>
    <w:p w:rsidR="001F6436" w:rsidRPr="001F6436" w:rsidRDefault="001F6436" w:rsidP="007B2E66">
      <w:pPr>
        <w:tabs>
          <w:tab w:val="left" w:pos="2622"/>
        </w:tabs>
        <w:spacing w:after="0"/>
        <w:jc w:val="both"/>
        <w:rPr>
          <w:sz w:val="20"/>
          <w:szCs w:val="20"/>
          <w:lang w:val="ru-RU"/>
        </w:rPr>
      </w:pPr>
      <w:r w:rsidRPr="001F6436">
        <w:rPr>
          <w:sz w:val="20"/>
          <w:szCs w:val="20"/>
          <w:lang w:val="ru-RU"/>
        </w:rPr>
        <w:t>Перед началом сборки проверьте комплектацию изделия.</w:t>
      </w:r>
    </w:p>
    <w:p w:rsidR="001F6436" w:rsidRPr="001F6436" w:rsidRDefault="001F6436" w:rsidP="007B2E66">
      <w:pPr>
        <w:tabs>
          <w:tab w:val="left" w:pos="2622"/>
        </w:tabs>
        <w:spacing w:after="0"/>
        <w:jc w:val="both"/>
        <w:rPr>
          <w:sz w:val="20"/>
          <w:szCs w:val="20"/>
          <w:lang w:val="ru-RU"/>
        </w:rPr>
      </w:pPr>
      <w:r w:rsidRPr="001F6436">
        <w:rPr>
          <w:sz w:val="20"/>
          <w:szCs w:val="20"/>
          <w:lang w:val="ru-RU"/>
        </w:rPr>
        <w:t>Не выбрасывайте упаковку до окончания сборки изделия.</w:t>
      </w:r>
    </w:p>
    <w:p w:rsidR="001F6436" w:rsidRPr="001F6436" w:rsidRDefault="001F6436" w:rsidP="007B2E66">
      <w:pPr>
        <w:tabs>
          <w:tab w:val="left" w:pos="2622"/>
        </w:tabs>
        <w:spacing w:after="0"/>
        <w:jc w:val="both"/>
        <w:rPr>
          <w:sz w:val="20"/>
          <w:szCs w:val="20"/>
          <w:lang w:val="ru-RU"/>
        </w:rPr>
      </w:pPr>
      <w:r w:rsidRPr="001F6436">
        <w:rPr>
          <w:sz w:val="20"/>
          <w:szCs w:val="20"/>
          <w:lang w:val="ru-RU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1F6436" w:rsidRPr="001F6436" w:rsidRDefault="002447B7" w:rsidP="007B2E66">
      <w:pPr>
        <w:tabs>
          <w:tab w:val="left" w:pos="2622"/>
        </w:tabs>
        <w:spacing w:after="0"/>
        <w:jc w:val="both"/>
        <w:rPr>
          <w:sz w:val="20"/>
          <w:szCs w:val="20"/>
          <w:lang w:val="ru-RU"/>
        </w:rPr>
      </w:pPr>
      <w:r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-528320</wp:posOffset>
            </wp:positionH>
            <wp:positionV relativeFrom="paragraph">
              <wp:posOffset>264160</wp:posOffset>
            </wp:positionV>
            <wp:extent cx="384175" cy="332105"/>
            <wp:effectExtent l="19050" t="0" r="0" b="0"/>
            <wp:wrapNone/>
            <wp:docPr id="1" name="Рисунок 1" descr="ge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Рисунок 110" descr="get.jp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75" cy="332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6436" w:rsidRPr="001F6436">
        <w:rPr>
          <w:sz w:val="20"/>
          <w:szCs w:val="20"/>
          <w:lang w:val="ru-RU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1F6436" w:rsidRPr="001F6436" w:rsidRDefault="001F6436" w:rsidP="007B2E66">
      <w:pPr>
        <w:tabs>
          <w:tab w:val="left" w:pos="2622"/>
        </w:tabs>
        <w:spacing w:after="0"/>
        <w:jc w:val="both"/>
        <w:rPr>
          <w:sz w:val="20"/>
          <w:szCs w:val="20"/>
          <w:lang w:val="ru-RU"/>
        </w:rPr>
      </w:pPr>
      <w:r w:rsidRPr="001F6436">
        <w:rPr>
          <w:sz w:val="20"/>
          <w:szCs w:val="20"/>
          <w:lang w:val="ru-RU"/>
        </w:rPr>
        <w:t>Массажный стол предназначен для использования только в крытом помещении.</w:t>
      </w:r>
    </w:p>
    <w:p w:rsidR="001F6436" w:rsidRPr="001F6436" w:rsidRDefault="001F6436" w:rsidP="007B2E66">
      <w:pPr>
        <w:tabs>
          <w:tab w:val="left" w:pos="2622"/>
        </w:tabs>
        <w:spacing w:after="0"/>
        <w:jc w:val="both"/>
        <w:rPr>
          <w:sz w:val="20"/>
          <w:szCs w:val="20"/>
          <w:lang w:val="ru-RU"/>
        </w:rPr>
        <w:sectPr w:rsidR="001F6436" w:rsidRPr="001F6436" w:rsidSect="001F6436">
          <w:pgSz w:w="11910" w:h="16840"/>
          <w:pgMar w:top="1580" w:right="1260" w:bottom="280" w:left="1460" w:header="720" w:footer="720" w:gutter="0"/>
          <w:cols w:space="720"/>
        </w:sectPr>
      </w:pPr>
      <w:r w:rsidRPr="001F6436">
        <w:rPr>
          <w:sz w:val="20"/>
          <w:szCs w:val="20"/>
          <w:lang w:val="ru-RU"/>
        </w:rPr>
        <w:t>Массажный стол предназначен только для домашнего использования.</w:t>
      </w:r>
    </w:p>
    <w:p w:rsidR="00A707A6" w:rsidRPr="001F6436" w:rsidRDefault="00465A64" w:rsidP="00215D65">
      <w:pPr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lastRenderedPageBreak/>
        <w:t>Поздравляем с покупкой данного портативного массажного стола. Ваш новый стол изготовлен с высоким уровнем мастерства и соответствует высоким стандартам качества, с использованием высококачественных компонентов и материалов. При правильном использовании и уходе, как указано в данном руководстве пользователя, стол будет обеспечивать надежную работу в течение длительного времени. Для безопасного и правильного использования стола, пожалуйста, внимательно прочитайте данное руководство перед началом эксплуатации.</w:t>
      </w:r>
    </w:p>
    <w:p w:rsidR="00465A64" w:rsidRPr="001F6436" w:rsidRDefault="00465A64" w:rsidP="00215D65">
      <w:pPr>
        <w:widowControl w:val="0"/>
        <w:tabs>
          <w:tab w:val="left" w:pos="360"/>
        </w:tabs>
        <w:spacing w:line="320" w:lineRule="exact"/>
        <w:ind w:left="360"/>
        <w:jc w:val="both"/>
        <w:rPr>
          <w:sz w:val="28"/>
          <w:szCs w:val="28"/>
        </w:rPr>
      </w:pPr>
      <w:r w:rsidRPr="001F6436">
        <w:rPr>
          <w:b/>
          <w:sz w:val="28"/>
          <w:szCs w:val="28"/>
          <w:shd w:val="pct10" w:color="auto" w:fill="FFFFFF"/>
        </w:rPr>
        <w:t>МЕРЫ ПРЕДОСТОРОЖНОСТИ</w:t>
      </w:r>
    </w:p>
    <w:p w:rsidR="00465A64" w:rsidRDefault="00465A64" w:rsidP="001F6436">
      <w:pPr>
        <w:widowControl w:val="0"/>
        <w:numPr>
          <w:ilvl w:val="0"/>
          <w:numId w:val="1"/>
        </w:numPr>
        <w:tabs>
          <w:tab w:val="clear" w:pos="360"/>
          <w:tab w:val="left" w:pos="426"/>
          <w:tab w:val="left" w:pos="567"/>
        </w:tabs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Периодически проводите обслуживание стола. Убедитесь, что все крепления надежно затянуты, трос не поврежден и не имеет признаков износа. Проверьте, чтобы в деревянной конструкции не было трещин.</w:t>
      </w:r>
      <w:r w:rsidR="0000116C" w:rsidRPr="001F6436">
        <w:rPr>
          <w:sz w:val="28"/>
          <w:szCs w:val="28"/>
          <w:lang w:val="ru-RU"/>
        </w:rPr>
        <w:t xml:space="preserve"> Убедитесь, что нет трещин на алюминиевой структуре</w:t>
      </w:r>
    </w:p>
    <w:p w:rsidR="001F6436" w:rsidRPr="001F6436" w:rsidRDefault="001F6436" w:rsidP="001F6436">
      <w:pPr>
        <w:widowControl w:val="0"/>
        <w:tabs>
          <w:tab w:val="left" w:pos="426"/>
          <w:tab w:val="left" w:pos="567"/>
        </w:tabs>
        <w:spacing w:after="0" w:line="240" w:lineRule="auto"/>
        <w:jc w:val="both"/>
        <w:rPr>
          <w:sz w:val="28"/>
          <w:szCs w:val="28"/>
          <w:lang w:val="ru-RU"/>
        </w:rPr>
      </w:pPr>
    </w:p>
    <w:p w:rsidR="00A707A6" w:rsidRPr="002447B7" w:rsidRDefault="00465A64" w:rsidP="001F6436">
      <w:pPr>
        <w:widowControl w:val="0"/>
        <w:numPr>
          <w:ilvl w:val="0"/>
          <w:numId w:val="1"/>
        </w:numPr>
        <w:tabs>
          <w:tab w:val="clear" w:pos="360"/>
          <w:tab w:val="left" w:pos="426"/>
          <w:tab w:val="left" w:pos="567"/>
        </w:tabs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Не превышайте рекомендованный предел нагрузки на стол. Это может привести к серьезной травме по</w:t>
      </w:r>
      <w:r w:rsidRPr="002447B7">
        <w:rPr>
          <w:sz w:val="28"/>
          <w:szCs w:val="28"/>
          <w:lang w:val="ru-RU"/>
        </w:rPr>
        <w:t>льзователя.</w:t>
      </w:r>
      <w:r w:rsidR="0000116C" w:rsidRPr="002447B7">
        <w:rPr>
          <w:sz w:val="28"/>
          <w:szCs w:val="28"/>
          <w:lang w:val="ru-RU"/>
        </w:rPr>
        <w:t xml:space="preserve"> Данный продукт протестирован при </w:t>
      </w:r>
      <w:r w:rsidR="002A3263">
        <w:rPr>
          <w:sz w:val="28"/>
          <w:szCs w:val="28"/>
          <w:lang w:val="ru-RU"/>
        </w:rPr>
        <w:t>максимальной рабочей нагрузке 30</w:t>
      </w:r>
      <w:r w:rsidR="0000116C" w:rsidRPr="002447B7">
        <w:rPr>
          <w:sz w:val="28"/>
          <w:szCs w:val="28"/>
          <w:lang w:val="ru-RU"/>
        </w:rPr>
        <w:t>0 кг.</w:t>
      </w:r>
    </w:p>
    <w:p w:rsidR="001F6436" w:rsidRPr="001F6436" w:rsidRDefault="001F6436" w:rsidP="001F6436">
      <w:pPr>
        <w:widowControl w:val="0"/>
        <w:tabs>
          <w:tab w:val="left" w:pos="426"/>
          <w:tab w:val="left" w:pos="567"/>
        </w:tabs>
        <w:spacing w:after="0" w:line="240" w:lineRule="auto"/>
        <w:jc w:val="both"/>
        <w:rPr>
          <w:sz w:val="28"/>
          <w:szCs w:val="28"/>
          <w:lang w:val="ru-RU"/>
        </w:rPr>
      </w:pPr>
    </w:p>
    <w:p w:rsidR="00465A64" w:rsidRDefault="00465A64" w:rsidP="001F6436">
      <w:pPr>
        <w:widowControl w:val="0"/>
        <w:numPr>
          <w:ilvl w:val="0"/>
          <w:numId w:val="1"/>
        </w:numPr>
        <w:tabs>
          <w:tab w:val="clear" w:pos="360"/>
          <w:tab w:val="left" w:pos="426"/>
          <w:tab w:val="left" w:pos="567"/>
        </w:tabs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Не используйте чистящие средства на основе спирта при очистке винилового покрытия. Это может повредить материал. Используйте теплую мыльную воду и затем вытирайте поверхность насухо.</w:t>
      </w:r>
    </w:p>
    <w:p w:rsidR="001F6436" w:rsidRPr="001F6436" w:rsidRDefault="001F6436" w:rsidP="001F6436">
      <w:pPr>
        <w:widowControl w:val="0"/>
        <w:tabs>
          <w:tab w:val="left" w:pos="426"/>
          <w:tab w:val="left" w:pos="567"/>
        </w:tabs>
        <w:spacing w:after="0" w:line="240" w:lineRule="auto"/>
        <w:jc w:val="both"/>
        <w:rPr>
          <w:sz w:val="28"/>
          <w:szCs w:val="28"/>
          <w:lang w:val="ru-RU"/>
        </w:rPr>
      </w:pPr>
    </w:p>
    <w:p w:rsidR="00A707A6" w:rsidRPr="001F6436" w:rsidRDefault="00465A64" w:rsidP="001F6436">
      <w:pPr>
        <w:numPr>
          <w:ilvl w:val="0"/>
          <w:numId w:val="1"/>
        </w:numPr>
        <w:tabs>
          <w:tab w:val="clear" w:pos="360"/>
          <w:tab w:val="left" w:pos="426"/>
          <w:tab w:val="left" w:pos="567"/>
        </w:tabs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При использовании стола убедитесь, что все четыре ножки находятся на твердой ровной поверхности и на одном уровне.</w:t>
      </w:r>
      <w:r w:rsidR="001F6436" w:rsidRPr="001F6436">
        <w:rPr>
          <w:sz w:val="28"/>
          <w:szCs w:val="28"/>
          <w:lang w:val="ru-RU"/>
        </w:rPr>
        <w:t xml:space="preserve"> Использование ножек на разных уровнях может привести к неустойчивости стола и к травме.</w:t>
      </w:r>
    </w:p>
    <w:p w:rsidR="001F6436" w:rsidRPr="001F6436" w:rsidRDefault="001F6436" w:rsidP="001F6436">
      <w:pPr>
        <w:numPr>
          <w:ilvl w:val="0"/>
          <w:numId w:val="1"/>
        </w:numPr>
        <w:tabs>
          <w:tab w:val="clear" w:pos="360"/>
          <w:tab w:val="left" w:pos="426"/>
          <w:tab w:val="left" w:pos="567"/>
        </w:tabs>
        <w:spacing w:after="0" w:line="240" w:lineRule="auto"/>
        <w:ind w:left="0"/>
        <w:jc w:val="both"/>
        <w:rPr>
          <w:sz w:val="28"/>
          <w:szCs w:val="28"/>
          <w:lang w:val="ru-RU"/>
        </w:rPr>
      </w:pPr>
      <w:r w:rsidRPr="001F6436">
        <w:rPr>
          <w:kern w:val="2"/>
          <w:sz w:val="28"/>
          <w:szCs w:val="28"/>
          <w:lang w:val="ru-RU"/>
        </w:rPr>
        <w:t>Не позволяйте детям собирать или разбирать массажный стол, если они не под наблюдением.</w:t>
      </w:r>
    </w:p>
    <w:p w:rsidR="001F6436" w:rsidRPr="001F6436" w:rsidRDefault="001F6436" w:rsidP="001F6436">
      <w:pPr>
        <w:tabs>
          <w:tab w:val="left" w:pos="426"/>
          <w:tab w:val="left" w:pos="567"/>
        </w:tabs>
        <w:spacing w:after="0" w:line="240" w:lineRule="auto"/>
        <w:jc w:val="both"/>
        <w:rPr>
          <w:sz w:val="28"/>
          <w:szCs w:val="28"/>
          <w:lang w:val="ru-RU"/>
        </w:rPr>
      </w:pPr>
    </w:p>
    <w:p w:rsidR="001F6436" w:rsidRPr="001F6436" w:rsidRDefault="001F6436" w:rsidP="001F6436">
      <w:pPr>
        <w:pStyle w:val="HTML"/>
        <w:numPr>
          <w:ilvl w:val="0"/>
          <w:numId w:val="1"/>
        </w:numPr>
        <w:tabs>
          <w:tab w:val="clear" w:pos="360"/>
          <w:tab w:val="left" w:pos="426"/>
          <w:tab w:val="left" w:pos="567"/>
        </w:tabs>
        <w:ind w:left="0"/>
        <w:jc w:val="both"/>
        <w:rPr>
          <w:rFonts w:ascii="Times New Roman" w:eastAsia="SimSun" w:hAnsi="Times New Roman"/>
          <w:kern w:val="2"/>
          <w:sz w:val="28"/>
          <w:szCs w:val="28"/>
        </w:rPr>
      </w:pPr>
      <w:r w:rsidRPr="002447B7">
        <w:rPr>
          <w:rFonts w:ascii="Times New Roman" w:eastAsia="SimSun" w:hAnsi="Times New Roman"/>
          <w:kern w:val="2"/>
          <w:sz w:val="28"/>
          <w:szCs w:val="28"/>
          <w:lang w:val="ru-RU"/>
        </w:rPr>
        <w:t xml:space="preserve">Будьте осторожны при использовании острых предметов, поскольку они могут повредить покрытие. </w:t>
      </w:r>
      <w:proofErr w:type="spellStart"/>
      <w:r w:rsidRPr="001F6436">
        <w:rPr>
          <w:rFonts w:ascii="Times New Roman" w:eastAsia="SimSun" w:hAnsi="Times New Roman"/>
          <w:kern w:val="2"/>
          <w:sz w:val="28"/>
          <w:szCs w:val="28"/>
        </w:rPr>
        <w:t>Держите</w:t>
      </w:r>
      <w:proofErr w:type="spellEnd"/>
      <w:r w:rsidRPr="001F6436">
        <w:rPr>
          <w:rFonts w:ascii="Times New Roman" w:eastAsia="SimSun" w:hAnsi="Times New Roman"/>
          <w:kern w:val="2"/>
          <w:sz w:val="28"/>
          <w:szCs w:val="28"/>
        </w:rPr>
        <w:t xml:space="preserve"> </w:t>
      </w:r>
      <w:proofErr w:type="spellStart"/>
      <w:r w:rsidRPr="001F6436">
        <w:rPr>
          <w:rFonts w:ascii="Times New Roman" w:eastAsia="SimSun" w:hAnsi="Times New Roman"/>
          <w:kern w:val="2"/>
          <w:sz w:val="28"/>
          <w:szCs w:val="28"/>
        </w:rPr>
        <w:t>покрытие</w:t>
      </w:r>
      <w:proofErr w:type="spellEnd"/>
      <w:r w:rsidRPr="001F6436">
        <w:rPr>
          <w:rFonts w:ascii="Times New Roman" w:eastAsia="SimSun" w:hAnsi="Times New Roman"/>
          <w:kern w:val="2"/>
          <w:sz w:val="28"/>
          <w:szCs w:val="28"/>
        </w:rPr>
        <w:t xml:space="preserve"> </w:t>
      </w:r>
      <w:proofErr w:type="spellStart"/>
      <w:r w:rsidRPr="001F6436">
        <w:rPr>
          <w:rFonts w:ascii="Times New Roman" w:eastAsia="SimSun" w:hAnsi="Times New Roman"/>
          <w:kern w:val="2"/>
          <w:sz w:val="28"/>
          <w:szCs w:val="28"/>
        </w:rPr>
        <w:t>стола</w:t>
      </w:r>
      <w:proofErr w:type="spellEnd"/>
      <w:r w:rsidRPr="001F6436">
        <w:rPr>
          <w:rFonts w:ascii="Times New Roman" w:eastAsia="SimSun" w:hAnsi="Times New Roman"/>
          <w:kern w:val="2"/>
          <w:sz w:val="28"/>
          <w:szCs w:val="28"/>
        </w:rPr>
        <w:t xml:space="preserve"> </w:t>
      </w:r>
      <w:proofErr w:type="spellStart"/>
      <w:r w:rsidRPr="001F6436">
        <w:rPr>
          <w:rFonts w:ascii="Times New Roman" w:eastAsia="SimSun" w:hAnsi="Times New Roman"/>
          <w:kern w:val="2"/>
          <w:sz w:val="28"/>
          <w:szCs w:val="28"/>
        </w:rPr>
        <w:t>подальше</w:t>
      </w:r>
      <w:proofErr w:type="spellEnd"/>
      <w:r w:rsidRPr="001F6436">
        <w:rPr>
          <w:rFonts w:ascii="Times New Roman" w:eastAsia="SimSun" w:hAnsi="Times New Roman"/>
          <w:kern w:val="2"/>
          <w:sz w:val="28"/>
          <w:szCs w:val="28"/>
        </w:rPr>
        <w:t xml:space="preserve"> от </w:t>
      </w:r>
      <w:r w:rsidR="004C6BEB">
        <w:rPr>
          <w:rFonts w:ascii="Times New Roman" w:eastAsia="SimSun" w:hAnsi="Times New Roman"/>
          <w:kern w:val="2"/>
          <w:sz w:val="28"/>
          <w:szCs w:val="28"/>
          <w:lang w:val="ru-RU"/>
        </w:rPr>
        <w:t>контактов</w:t>
      </w:r>
      <w:r w:rsidRPr="001F6436">
        <w:rPr>
          <w:rFonts w:ascii="Times New Roman" w:eastAsia="SimSun" w:hAnsi="Times New Roman"/>
          <w:kern w:val="2"/>
          <w:sz w:val="28"/>
          <w:szCs w:val="28"/>
        </w:rPr>
        <w:t xml:space="preserve"> с острыми предметами.</w:t>
      </w:r>
    </w:p>
    <w:p w:rsidR="00173008" w:rsidRPr="001F6436" w:rsidRDefault="00173008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1F6436" w:rsidRPr="001F6436" w:rsidRDefault="001F6436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1F6436" w:rsidRDefault="001F6436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7B2E66" w:rsidRDefault="007B2E66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7B2E66" w:rsidRPr="001F6436" w:rsidRDefault="007B2E66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1F6436" w:rsidRPr="001F6436" w:rsidRDefault="001F6436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1F6436" w:rsidRPr="001F6436" w:rsidRDefault="001F6436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1F6436" w:rsidRPr="001F6436" w:rsidRDefault="001F6436" w:rsidP="00173008">
      <w:pPr>
        <w:spacing w:after="0"/>
        <w:ind w:left="360"/>
        <w:rPr>
          <w:kern w:val="2"/>
          <w:sz w:val="28"/>
          <w:szCs w:val="28"/>
          <w:lang w:val="ru-RU"/>
        </w:rPr>
      </w:pPr>
    </w:p>
    <w:p w:rsidR="001F6436" w:rsidRPr="001F6436" w:rsidRDefault="001F6436" w:rsidP="00173008">
      <w:pPr>
        <w:spacing w:after="0"/>
        <w:ind w:left="360"/>
        <w:rPr>
          <w:sz w:val="28"/>
          <w:szCs w:val="28"/>
          <w:lang w:val="ru-RU"/>
        </w:rPr>
      </w:pPr>
    </w:p>
    <w:p w:rsidR="00465A64" w:rsidRPr="001F6436" w:rsidRDefault="0024740D" w:rsidP="00465A64">
      <w:pPr>
        <w:spacing w:line="320" w:lineRule="exact"/>
        <w:rPr>
          <w:b/>
          <w:sz w:val="28"/>
          <w:szCs w:val="28"/>
          <w:shd w:val="pct10" w:color="auto" w:fill="FFFFFF"/>
          <w:lang w:val="ru-RU"/>
        </w:rPr>
      </w:pPr>
      <w:r w:rsidRPr="0024740D">
        <w:rPr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s1026" type="#_x0000_t75" style="position:absolute;margin-left:307.5pt;margin-top:8.2pt;width:2in;height:78.65pt;rotation:3;z-index:251658240">
            <v:imagedata r:id="rId11" o:title=""/>
          </v:shape>
        </w:pict>
      </w:r>
      <w:r w:rsidR="00173008" w:rsidRPr="001F6436">
        <w:rPr>
          <w:b/>
          <w:sz w:val="28"/>
          <w:szCs w:val="28"/>
          <w:shd w:val="pct10" w:color="auto" w:fill="FFFFFF"/>
          <w:lang w:val="ru-RU"/>
        </w:rPr>
        <w:t>Установка стола</w:t>
      </w:r>
    </w:p>
    <w:p w:rsidR="00173008" w:rsidRPr="001F6436" w:rsidRDefault="00173008" w:rsidP="00173008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Поставьте стол на бок,</w:t>
      </w:r>
    </w:p>
    <w:p w:rsidR="00A707A6" w:rsidRPr="001F6436" w:rsidRDefault="00173008" w:rsidP="00173008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расстегните фиксаторы,</w:t>
      </w:r>
    </w:p>
    <w:p w:rsidR="00173008" w:rsidRPr="001F6436" w:rsidRDefault="00173008" w:rsidP="00173008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частично раскройте стол</w:t>
      </w:r>
      <w:r w:rsidR="007D5132" w:rsidRPr="001F6436">
        <w:rPr>
          <w:sz w:val="28"/>
          <w:szCs w:val="28"/>
          <w:lang w:val="ru-RU"/>
        </w:rPr>
        <w:t xml:space="preserve">, </w:t>
      </w:r>
    </w:p>
    <w:p w:rsidR="00173008" w:rsidRPr="001F6436" w:rsidRDefault="0024740D" w:rsidP="00173008">
      <w:pPr>
        <w:spacing w:after="0"/>
        <w:rPr>
          <w:sz w:val="28"/>
          <w:szCs w:val="28"/>
          <w:lang w:val="ru-RU"/>
        </w:rPr>
      </w:pPr>
      <w:r w:rsidRPr="0024740D">
        <w:rPr>
          <w:sz w:val="28"/>
          <w:szCs w:val="28"/>
        </w:rPr>
        <w:pict>
          <v:rect id="Text Box 9" o:spid="_x0000_s1027" style="position:absolute;margin-left:334.5pt;margin-top:8.65pt;width:90pt;height:36pt;z-index:251663360" o:preferrelative="t" filled="f" stroked="f">
            <v:textbox style="mso-next-textbox:#Text Box 9">
              <w:txbxContent>
                <w:p w:rsidR="00A707A6" w:rsidRPr="00173008" w:rsidRDefault="00173008">
                  <w:pPr>
                    <w:jc w:val="center"/>
                    <w:rPr>
                      <w:rFonts w:asciiTheme="minorHAnsi" w:eastAsia="EU-B1" w:hAnsiTheme="minorHAnsi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Theme="minorHAnsi" w:eastAsia="EU-B1" w:hAnsiTheme="minorHAnsi" w:cs="Arial"/>
                      <w:sz w:val="28"/>
                      <w:szCs w:val="28"/>
                      <w:lang w:val="ru-RU"/>
                    </w:rPr>
                    <w:t>Рисунок 1</w:t>
                  </w:r>
                </w:p>
              </w:txbxContent>
            </v:textbox>
          </v:rect>
        </w:pict>
      </w:r>
      <w:r w:rsidR="00173008" w:rsidRPr="001F6436">
        <w:rPr>
          <w:sz w:val="28"/>
          <w:szCs w:val="28"/>
          <w:lang w:val="ru-RU"/>
        </w:rPr>
        <w:t>и извлеките аксессуары (рисунок 1).</w:t>
      </w:r>
    </w:p>
    <w:p w:rsidR="00173008" w:rsidRPr="001F6436" w:rsidRDefault="00173008" w:rsidP="00173008">
      <w:pPr>
        <w:spacing w:after="0" w:line="240" w:lineRule="auto"/>
        <w:rPr>
          <w:sz w:val="28"/>
          <w:szCs w:val="28"/>
          <w:lang w:val="ru-RU"/>
        </w:rPr>
      </w:pPr>
    </w:p>
    <w:p w:rsidR="00173008" w:rsidRPr="001F6436" w:rsidRDefault="00173008" w:rsidP="00173008">
      <w:pPr>
        <w:spacing w:after="0" w:line="240" w:lineRule="auto"/>
        <w:rPr>
          <w:sz w:val="28"/>
          <w:szCs w:val="28"/>
          <w:lang w:val="ru-RU"/>
        </w:rPr>
      </w:pPr>
    </w:p>
    <w:p w:rsidR="00A707A6" w:rsidRPr="001F6436" w:rsidRDefault="0024740D" w:rsidP="00173008">
      <w:pPr>
        <w:spacing w:after="0" w:line="240" w:lineRule="auto"/>
        <w:rPr>
          <w:sz w:val="28"/>
          <w:szCs w:val="28"/>
          <w:lang w:val="ru-RU"/>
        </w:rPr>
      </w:pPr>
      <w:r w:rsidRPr="0024740D">
        <w:rPr>
          <w:sz w:val="28"/>
          <w:szCs w:val="28"/>
        </w:rPr>
        <w:pict>
          <v:shape id="图片 15" o:spid="_x0000_s1028" type="#_x0000_t75" style="position:absolute;margin-left:309.75pt;margin-top:3.7pt;width:2in;height:90pt;z-index:251666432">
            <v:imagedata r:id="rId12" o:title=""/>
          </v:shape>
        </w:pict>
      </w:r>
    </w:p>
    <w:p w:rsidR="00EF2EC1" w:rsidRPr="001F6436" w:rsidRDefault="00EF2EC1" w:rsidP="00EF2EC1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Стоя позади стола,</w:t>
      </w:r>
    </w:p>
    <w:p w:rsidR="00EF2EC1" w:rsidRPr="001F6436" w:rsidRDefault="00EF2EC1" w:rsidP="00EF2EC1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возьмитесь за обе ручки стола</w:t>
      </w:r>
    </w:p>
    <w:p w:rsidR="00EF2EC1" w:rsidRPr="001F6436" w:rsidRDefault="0024740D" w:rsidP="00EF2EC1">
      <w:pPr>
        <w:spacing w:after="0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pict>
          <v:rect id="_x0000_s1035" style="position:absolute;margin-left:335.25pt;margin-top:27.45pt;width:90pt;height:36pt;z-index:251667456" o:preferrelative="t" filled="f" stroked="f">
            <v:textbox style="mso-next-textbox:#_x0000_s1035">
              <w:txbxContent>
                <w:p w:rsidR="00EF2EC1" w:rsidRPr="00173008" w:rsidRDefault="00EF2EC1" w:rsidP="00EF2EC1">
                  <w:pPr>
                    <w:jc w:val="center"/>
                    <w:rPr>
                      <w:rFonts w:asciiTheme="minorHAnsi" w:eastAsia="EU-B1" w:hAnsiTheme="minorHAnsi" w:cs="Arial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Theme="minorHAnsi" w:eastAsia="EU-B1" w:hAnsiTheme="minorHAnsi" w:cs="Arial"/>
                      <w:sz w:val="28"/>
                      <w:szCs w:val="28"/>
                      <w:lang w:val="ru-RU"/>
                    </w:rPr>
                    <w:t>Рисунок 2</w:t>
                  </w:r>
                </w:p>
              </w:txbxContent>
            </v:textbox>
          </v:rect>
        </w:pict>
      </w:r>
      <w:r w:rsidR="00EF2EC1" w:rsidRPr="001F6436">
        <w:rPr>
          <w:sz w:val="28"/>
          <w:szCs w:val="28"/>
          <w:lang w:val="ru-RU"/>
        </w:rPr>
        <w:t>и аккуратно разведите их в стороны,</w:t>
      </w:r>
    </w:p>
    <w:p w:rsidR="00A707A6" w:rsidRPr="001F6436" w:rsidRDefault="00EF2EC1" w:rsidP="00215D65">
      <w:pPr>
        <w:spacing w:after="0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чтобы полностью раскрыть стол. Ножки должны раскрыться автоматически</w:t>
      </w:r>
      <w:r w:rsidR="007B2E66">
        <w:rPr>
          <w:sz w:val="28"/>
          <w:szCs w:val="28"/>
          <w:lang w:val="ru-RU"/>
        </w:rPr>
        <w:t xml:space="preserve"> раскроются</w:t>
      </w:r>
      <w:r w:rsidRPr="001F6436">
        <w:rPr>
          <w:sz w:val="28"/>
          <w:szCs w:val="28"/>
          <w:lang w:val="ru-RU"/>
        </w:rPr>
        <w:t xml:space="preserve"> (рисунок 2).</w:t>
      </w:r>
    </w:p>
    <w:p w:rsidR="00EF2EC1" w:rsidRPr="001F6436" w:rsidRDefault="00EF2EC1" w:rsidP="00215D65">
      <w:pPr>
        <w:spacing w:after="0"/>
        <w:jc w:val="both"/>
        <w:rPr>
          <w:sz w:val="28"/>
          <w:szCs w:val="28"/>
          <w:lang w:val="ru-RU"/>
        </w:rPr>
      </w:pPr>
    </w:p>
    <w:p w:rsidR="00A707A6" w:rsidRPr="001F6436" w:rsidRDefault="00EF2EC1" w:rsidP="00215D65">
      <w:pPr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Поднимите стол за середину и переверните его в рабочее положение. Нажмите на середину стола, чтобы убедиться, что он </w:t>
      </w:r>
      <w:r w:rsidR="007B2E66">
        <w:rPr>
          <w:sz w:val="28"/>
          <w:szCs w:val="28"/>
          <w:lang w:val="ru-RU"/>
        </w:rPr>
        <w:t>стоит</w:t>
      </w:r>
      <w:r w:rsidRPr="001F6436">
        <w:rPr>
          <w:sz w:val="28"/>
          <w:szCs w:val="28"/>
          <w:lang w:val="ru-RU"/>
        </w:rPr>
        <w:t xml:space="preserve"> ровно. Если стол приподнимается в центре, проверьте и выровняйте тросы.</w:t>
      </w:r>
    </w:p>
    <w:p w:rsidR="00A707A6" w:rsidRPr="001F6436" w:rsidRDefault="00EF2EC1">
      <w:pPr>
        <w:spacing w:line="320" w:lineRule="exact"/>
        <w:rPr>
          <w:b/>
          <w:sz w:val="28"/>
          <w:szCs w:val="28"/>
          <w:shd w:val="pct10" w:color="auto" w:fill="FFFFFF"/>
          <w:lang w:val="ru-RU"/>
        </w:rPr>
      </w:pPr>
      <w:r w:rsidRPr="001F6436">
        <w:rPr>
          <w:b/>
          <w:sz w:val="28"/>
          <w:szCs w:val="28"/>
          <w:shd w:val="pct10" w:color="auto" w:fill="FFFFFF"/>
          <w:lang w:val="ru-RU"/>
        </w:rPr>
        <w:t>Использование стола и аксессуаров</w:t>
      </w:r>
    </w:p>
    <w:p w:rsidR="00A707A6" w:rsidRPr="001F6436" w:rsidRDefault="001B0D6D" w:rsidP="00215D65">
      <w:pPr>
        <w:spacing w:line="320" w:lineRule="exact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Мы предоставляем дополнительные аксессуары. Пожалуйста, внимательно прочитайте инструкции перед использованием.</w:t>
      </w:r>
    </w:p>
    <w:p w:rsidR="00A707A6" w:rsidRPr="001F6436" w:rsidRDefault="0024740D">
      <w:pPr>
        <w:spacing w:line="320" w:lineRule="exact"/>
        <w:rPr>
          <w:b/>
          <w:sz w:val="28"/>
          <w:szCs w:val="28"/>
          <w:lang w:val="ru-RU"/>
        </w:rPr>
      </w:pPr>
      <w:r w:rsidRPr="0024740D">
        <w:rPr>
          <w:sz w:val="28"/>
          <w:szCs w:val="28"/>
        </w:rPr>
        <w:pict>
          <v:shape id="图片 5" o:spid="_x0000_s1029" type="#_x0000_t75" style="position:absolute;margin-left:336.35pt;margin-top:4.15pt;width:116.7pt;height:88.7pt;z-index:251659264">
            <v:imagedata r:id="rId13" o:title=""/>
          </v:shape>
        </w:pict>
      </w:r>
      <w:r w:rsidR="001B0D6D" w:rsidRPr="001F6436">
        <w:rPr>
          <w:b/>
          <w:sz w:val="28"/>
          <w:szCs w:val="28"/>
          <w:lang w:val="ru-RU"/>
        </w:rPr>
        <w:t>Подголовник</w:t>
      </w:r>
      <w:r w:rsidR="007D5132" w:rsidRPr="001F6436">
        <w:rPr>
          <w:b/>
          <w:sz w:val="28"/>
          <w:szCs w:val="28"/>
          <w:lang w:val="ru-RU"/>
        </w:rPr>
        <w:t>: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Подголовник состоит из основания подголовника 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в форме полумесяца и подушки для лица. 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Он обеспечивает клиенту комфортную </w:t>
      </w:r>
    </w:p>
    <w:p w:rsidR="001B0D6D" w:rsidRPr="001F6436" w:rsidRDefault="0024740D" w:rsidP="001B0D6D">
      <w:pPr>
        <w:spacing w:after="0"/>
        <w:rPr>
          <w:sz w:val="28"/>
          <w:szCs w:val="28"/>
          <w:lang w:val="ru-RU"/>
        </w:rPr>
      </w:pPr>
      <w:r w:rsidRPr="0024740D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36" type="#_x0000_t202" style="position:absolute;margin-left:354.8pt;margin-top:15.15pt;width:79.45pt;height:36.85pt;z-index:25166950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:rsidR="001B0D6D" w:rsidRPr="001B0D6D" w:rsidRDefault="001B0D6D">
                  <w:pPr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</w:pPr>
                  <w:r w:rsidRPr="001B0D6D"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  <w:t>Рисунок 3</w:t>
                  </w:r>
                </w:p>
              </w:txbxContent>
            </v:textbox>
            <w10:wrap type="square"/>
          </v:shape>
        </w:pict>
      </w:r>
      <w:r w:rsidR="001B0D6D" w:rsidRPr="001F6436">
        <w:rPr>
          <w:sz w:val="28"/>
          <w:szCs w:val="28"/>
          <w:lang w:val="ru-RU"/>
        </w:rPr>
        <w:t xml:space="preserve">поддержку головы и лица. 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У вас могут быть разные варианты 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основания подголовника. 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Регулируемый подголовник позволяет легко 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изменять угол и высоту основания </w:t>
      </w:r>
    </w:p>
    <w:p w:rsidR="00A707A6" w:rsidRPr="001F6436" w:rsidRDefault="0024740D" w:rsidP="001B0D6D">
      <w:pPr>
        <w:spacing w:after="0"/>
        <w:rPr>
          <w:sz w:val="28"/>
          <w:szCs w:val="28"/>
          <w:lang w:val="ru-RU"/>
        </w:rPr>
      </w:pPr>
      <w:r w:rsidRPr="0024740D">
        <w:rPr>
          <w:sz w:val="28"/>
          <w:szCs w:val="28"/>
        </w:rPr>
        <w:pict>
          <v:shape id="图片 8" o:spid="_x0000_s1030" type="#_x0000_t75" style="position:absolute;margin-left:336.05pt;margin-top:4.6pt;width:117pt;height:90.35pt;z-index:251662336">
            <v:imagedata r:id="rId14" o:title=""/>
          </v:shape>
        </w:pict>
      </w:r>
      <w:r w:rsidR="001B0D6D" w:rsidRPr="001F6436">
        <w:rPr>
          <w:sz w:val="28"/>
          <w:szCs w:val="28"/>
          <w:lang w:val="ru-RU"/>
        </w:rPr>
        <w:t>с помощью регулировочной ручки (рисунок 3).</w:t>
      </w:r>
    </w:p>
    <w:p w:rsidR="001B0D6D" w:rsidRPr="001F6436" w:rsidRDefault="001B0D6D" w:rsidP="001B0D6D">
      <w:pPr>
        <w:spacing w:after="0"/>
        <w:rPr>
          <w:sz w:val="28"/>
          <w:szCs w:val="28"/>
          <w:lang w:val="ru-RU"/>
        </w:rPr>
      </w:pPr>
    </w:p>
    <w:p w:rsidR="00A707A6" w:rsidRPr="001F6436" w:rsidRDefault="001B0D6D">
      <w:pPr>
        <w:spacing w:line="320" w:lineRule="exact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>Регулируемая полка для подлокотников:</w:t>
      </w:r>
    </w:p>
    <w:p w:rsidR="001B0D6D" w:rsidRPr="001F6436" w:rsidRDefault="001B0D6D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Эта регулируемая полка для подлокотников </w:t>
      </w:r>
    </w:p>
    <w:p w:rsidR="00215D65" w:rsidRPr="001F6436" w:rsidRDefault="001B0D6D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обеспечивает удобную поддержку рук клиента </w:t>
      </w:r>
    </w:p>
    <w:p w:rsidR="00215D65" w:rsidRPr="001F6436" w:rsidRDefault="0024740D" w:rsidP="00215D65">
      <w:pPr>
        <w:spacing w:after="0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pict>
          <v:shape id="_x0000_s1037" type="#_x0000_t202" style="position:absolute;margin-left:360.05pt;margin-top:1.45pt;width:79.45pt;height:36.85pt;z-index:25167052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:rsidR="00215D65" w:rsidRPr="001B0D6D" w:rsidRDefault="00215D65" w:rsidP="00215D65">
                  <w:pPr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</w:pPr>
                  <w:r w:rsidRPr="001B0D6D"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  <w:t xml:space="preserve">Рисунок </w:t>
                  </w:r>
                  <w:r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  <w:t>4</w:t>
                  </w:r>
                </w:p>
              </w:txbxContent>
            </v:textbox>
            <w10:wrap type="square"/>
          </v:shape>
        </w:pict>
      </w:r>
      <w:r w:rsidR="001B0D6D" w:rsidRPr="001F6436">
        <w:rPr>
          <w:sz w:val="28"/>
          <w:szCs w:val="28"/>
          <w:lang w:val="ru-RU"/>
        </w:rPr>
        <w:t xml:space="preserve">в передней части стола. Подвесьте полку </w:t>
      </w:r>
    </w:p>
    <w:p w:rsidR="00215D65" w:rsidRPr="001F6436" w:rsidRDefault="001B0D6D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на две перекладины подголовника и </w:t>
      </w:r>
    </w:p>
    <w:p w:rsidR="00215D65" w:rsidRPr="001F6436" w:rsidRDefault="001B0D6D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lastRenderedPageBreak/>
        <w:t xml:space="preserve">перемещайте ремень вверх или вниз, </w:t>
      </w:r>
    </w:p>
    <w:p w:rsidR="00215D65" w:rsidRPr="001F6436" w:rsidRDefault="001B0D6D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чтобы установить оптимальное </w:t>
      </w:r>
    </w:p>
    <w:p w:rsidR="00A707A6" w:rsidRPr="001F6436" w:rsidRDefault="0024740D" w:rsidP="00215D65">
      <w:pPr>
        <w:spacing w:after="0"/>
        <w:rPr>
          <w:sz w:val="28"/>
          <w:szCs w:val="28"/>
          <w:lang w:val="ru-RU"/>
        </w:rPr>
      </w:pPr>
      <w:r w:rsidRPr="0024740D">
        <w:rPr>
          <w:b/>
          <w:sz w:val="28"/>
          <w:szCs w:val="28"/>
          <w:lang w:val="ru-RU"/>
        </w:rPr>
        <w:pict>
          <v:shape id="图片 7" o:spid="_x0000_s1031" type="#_x0000_t75" style="position:absolute;margin-left:336.35pt;margin-top:7.7pt;width:117pt;height:81pt;z-index:251664384">
            <v:imagedata r:id="rId15" o:title=""/>
          </v:shape>
        </w:pict>
      </w:r>
      <w:r w:rsidR="001B0D6D" w:rsidRPr="001F6436">
        <w:rPr>
          <w:sz w:val="28"/>
          <w:szCs w:val="28"/>
          <w:lang w:val="ru-RU"/>
        </w:rPr>
        <w:t>положение (рисунок 4).</w:t>
      </w:r>
    </w:p>
    <w:p w:rsidR="00215D65" w:rsidRPr="001F6436" w:rsidRDefault="00215D65" w:rsidP="00215D65">
      <w:pPr>
        <w:spacing w:after="0"/>
        <w:rPr>
          <w:sz w:val="28"/>
          <w:szCs w:val="28"/>
          <w:lang w:val="ru-RU"/>
        </w:rPr>
      </w:pPr>
    </w:p>
    <w:p w:rsidR="00A707A6" w:rsidRPr="001F6436" w:rsidRDefault="00215D65">
      <w:pPr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>Подвес для рук</w:t>
      </w:r>
      <w:r w:rsidR="007D5132" w:rsidRPr="001F6436">
        <w:rPr>
          <w:b/>
          <w:sz w:val="28"/>
          <w:szCs w:val="28"/>
          <w:lang w:val="ru-RU"/>
        </w:rPr>
        <w:t>:</w:t>
      </w:r>
    </w:p>
    <w:p w:rsidR="00215D65" w:rsidRPr="001F6436" w:rsidRDefault="00215D65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Это альтернативный аксессуар для </w:t>
      </w:r>
    </w:p>
    <w:p w:rsidR="00215D65" w:rsidRPr="001F6436" w:rsidRDefault="0024740D" w:rsidP="00215D65">
      <w:pPr>
        <w:spacing w:after="0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pict>
          <v:shape id="_x0000_s1038" type="#_x0000_t202" style="position:absolute;margin-left:363.8pt;margin-top:10.6pt;width:79.45pt;height:36.85pt;z-index:25167155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:rsidR="00215D65" w:rsidRPr="001B0D6D" w:rsidRDefault="00215D65" w:rsidP="00215D65">
                  <w:pPr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</w:pPr>
                  <w:r w:rsidRPr="001B0D6D"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  <w:t xml:space="preserve">Рисунок </w:t>
                  </w:r>
                  <w:r>
                    <w:rPr>
                      <w:rFonts w:asciiTheme="minorHAnsi" w:hAnsiTheme="minorHAnsi" w:cstheme="minorHAnsi"/>
                      <w:sz w:val="28"/>
                      <w:szCs w:val="28"/>
                      <w:lang w:val="ru-RU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215D65" w:rsidRPr="001F6436">
        <w:rPr>
          <w:sz w:val="28"/>
          <w:szCs w:val="28"/>
          <w:lang w:val="ru-RU"/>
        </w:rPr>
        <w:t>поддержки рук, выполняющий ту же функцию,</w:t>
      </w:r>
    </w:p>
    <w:p w:rsidR="00215D65" w:rsidRPr="001F6436" w:rsidRDefault="00215D65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что и полка для подлокотников. Пожалуйста, </w:t>
      </w:r>
    </w:p>
    <w:p w:rsidR="00215D65" w:rsidRPr="001F6436" w:rsidRDefault="00215D65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ознакомьтесь с инструкцией по использованию </w:t>
      </w:r>
    </w:p>
    <w:p w:rsidR="00215D65" w:rsidRPr="001F6436" w:rsidRDefault="00215D65" w:rsidP="00215D65">
      <w:pPr>
        <w:spacing w:after="0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полки для подлокотников.</w:t>
      </w:r>
    </w:p>
    <w:p w:rsidR="00215D65" w:rsidRPr="001F6436" w:rsidRDefault="00215D65">
      <w:pPr>
        <w:rPr>
          <w:sz w:val="28"/>
          <w:szCs w:val="28"/>
          <w:lang w:val="ru-RU"/>
        </w:rPr>
      </w:pPr>
    </w:p>
    <w:p w:rsidR="00A707A6" w:rsidRPr="001F6436" w:rsidRDefault="00215D65" w:rsidP="00215D65">
      <w:pPr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>Боковые расширения для подлокотников:</w:t>
      </w:r>
    </w:p>
    <w:p w:rsidR="00A707A6" w:rsidRPr="001F6436" w:rsidRDefault="00215D65" w:rsidP="00215D65">
      <w:pPr>
        <w:spacing w:after="0" w:line="320" w:lineRule="exact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Это вариант боковых расширений для подлокотников нашего стола. Эти съемные мягкие боковые подлокотники увеличивают ширину стола. Они устанавливаются в специальные отверстия для аксессуаров по обеим сторонам стола. Это обеспечивает удобную поддержку рук, особенно для клиентов крупного телосложения.</w:t>
      </w:r>
    </w:p>
    <w:p w:rsidR="00215D65" w:rsidRPr="001F6436" w:rsidRDefault="00215D65" w:rsidP="00215D65">
      <w:pPr>
        <w:spacing w:after="0" w:line="320" w:lineRule="exact"/>
        <w:jc w:val="both"/>
        <w:rPr>
          <w:sz w:val="28"/>
          <w:szCs w:val="28"/>
          <w:lang w:val="ru-RU"/>
        </w:rPr>
      </w:pPr>
    </w:p>
    <w:p w:rsidR="00215D65" w:rsidRPr="001F6436" w:rsidRDefault="00215D65" w:rsidP="00215D65">
      <w:pPr>
        <w:spacing w:after="0" w:line="320" w:lineRule="exact"/>
        <w:jc w:val="both"/>
        <w:rPr>
          <w:sz w:val="28"/>
          <w:szCs w:val="28"/>
          <w:lang w:val="ru-RU"/>
        </w:rPr>
      </w:pPr>
    </w:p>
    <w:p w:rsidR="00A707A6" w:rsidRPr="001F6436" w:rsidRDefault="00215D65" w:rsidP="00215D65">
      <w:pPr>
        <w:spacing w:line="320" w:lineRule="exact"/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>Регулировка высоты:</w:t>
      </w:r>
    </w:p>
    <w:p w:rsidR="00A707A6" w:rsidRPr="001F6436" w:rsidRDefault="00215D65" w:rsidP="00215D65">
      <w:pPr>
        <w:spacing w:after="0"/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Правильная высота стола определяется ростом и техникой работы специалиста. Вы можете отрегулировать высоту, сняв фиксирующую ручку с каждой ножки. После регулировки установите ручки обратно, зафиксировав ножки в нужном положении.</w:t>
      </w:r>
    </w:p>
    <w:p w:rsidR="00215D65" w:rsidRPr="001F6436" w:rsidRDefault="00215D65" w:rsidP="00215D65">
      <w:pPr>
        <w:spacing w:after="0"/>
        <w:jc w:val="both"/>
        <w:rPr>
          <w:sz w:val="28"/>
          <w:szCs w:val="28"/>
          <w:lang w:val="ru-RU"/>
        </w:rPr>
      </w:pPr>
    </w:p>
    <w:p w:rsidR="00215D65" w:rsidRPr="001F6436" w:rsidRDefault="00215D65" w:rsidP="00215D65">
      <w:pPr>
        <w:spacing w:after="0"/>
        <w:jc w:val="both"/>
        <w:rPr>
          <w:sz w:val="28"/>
          <w:szCs w:val="28"/>
          <w:lang w:val="ru-RU"/>
        </w:rPr>
      </w:pPr>
    </w:p>
    <w:p w:rsidR="00A707A6" w:rsidRPr="001F6436" w:rsidRDefault="00215D65" w:rsidP="00215D65">
      <w:pPr>
        <w:spacing w:line="320" w:lineRule="exact"/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>Ограничения по весу стола</w:t>
      </w:r>
      <w:r w:rsidR="007D5132" w:rsidRPr="001F6436">
        <w:rPr>
          <w:b/>
          <w:sz w:val="28"/>
          <w:szCs w:val="28"/>
          <w:lang w:val="ru-RU"/>
        </w:rPr>
        <w:t>:</w:t>
      </w:r>
    </w:p>
    <w:p w:rsidR="00215D65" w:rsidRPr="001F6436" w:rsidRDefault="00215D65" w:rsidP="007B2E66">
      <w:pPr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 xml:space="preserve">Размещайте клиента по центру стола, чтобы равномерно распределить вес и обеспечить устойчивость. Сначала аккуратно сядьте рядом с центром стола (но не на край), затем располагайтесь как можно ближе к центру (от края). Рабочая нагрузка — это суммарный вес клиента и максимальное давление вниз, которое оказывает специалист. Например, для клиента весом </w:t>
      </w:r>
      <w:r w:rsidR="007B2E66">
        <w:rPr>
          <w:sz w:val="28"/>
          <w:szCs w:val="28"/>
          <w:lang w:val="ru-RU"/>
        </w:rPr>
        <w:t>130 кг</w:t>
      </w:r>
      <w:r w:rsidRPr="001F6436">
        <w:rPr>
          <w:sz w:val="28"/>
          <w:szCs w:val="28"/>
          <w:lang w:val="ru-RU"/>
        </w:rPr>
        <w:t xml:space="preserve"> максимальная рабочая нагрузка стола составляет </w:t>
      </w:r>
      <w:r w:rsidR="007B2E66">
        <w:rPr>
          <w:sz w:val="28"/>
          <w:szCs w:val="28"/>
          <w:lang w:val="ru-RU"/>
        </w:rPr>
        <w:t>220</w:t>
      </w:r>
      <w:r w:rsidRPr="001F6436">
        <w:rPr>
          <w:sz w:val="28"/>
          <w:szCs w:val="28"/>
          <w:lang w:val="ru-RU"/>
        </w:rPr>
        <w:t xml:space="preserve"> </w:t>
      </w:r>
      <w:r w:rsidR="007B2E66">
        <w:rPr>
          <w:sz w:val="28"/>
          <w:szCs w:val="28"/>
          <w:lang w:val="ru-RU"/>
        </w:rPr>
        <w:t>кг</w:t>
      </w:r>
      <w:r w:rsidRPr="001F6436">
        <w:rPr>
          <w:sz w:val="28"/>
          <w:szCs w:val="28"/>
          <w:lang w:val="ru-RU"/>
        </w:rPr>
        <w:t xml:space="preserve">, следовательно, максимальное безопасное давление вниз составляет </w:t>
      </w:r>
      <w:r w:rsidR="007B2E66">
        <w:rPr>
          <w:sz w:val="28"/>
          <w:szCs w:val="28"/>
          <w:lang w:val="ru-RU"/>
        </w:rPr>
        <w:t>90</w:t>
      </w:r>
      <w:r w:rsidRPr="001F6436">
        <w:rPr>
          <w:sz w:val="28"/>
          <w:szCs w:val="28"/>
          <w:lang w:val="ru-RU"/>
        </w:rPr>
        <w:t xml:space="preserve"> </w:t>
      </w:r>
      <w:r w:rsidR="007B2E66">
        <w:rPr>
          <w:sz w:val="28"/>
          <w:szCs w:val="28"/>
          <w:lang w:val="ru-RU"/>
        </w:rPr>
        <w:t>кг</w:t>
      </w:r>
      <w:r w:rsidRPr="001F6436">
        <w:rPr>
          <w:sz w:val="28"/>
          <w:szCs w:val="28"/>
          <w:lang w:val="ru-RU"/>
        </w:rPr>
        <w:t>. Поскольку давление, прикладываемое под боковым углом, создает значительно большую нагрузку на стол, максимальное боковое давление не должно превышать 50% от максимального давления вниз.</w:t>
      </w:r>
    </w:p>
    <w:p w:rsidR="00215D65" w:rsidRPr="001F6436" w:rsidRDefault="00215D65">
      <w:pPr>
        <w:spacing w:line="320" w:lineRule="exact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lastRenderedPageBreak/>
        <w:t xml:space="preserve">НЕ ПРЕВЫШАЙТЕ УКАЗАННУЮ МАКСИМАЛЬНУЮ РАБОЧУЮ НАГРУЗКУ. </w:t>
      </w:r>
    </w:p>
    <w:p w:rsidR="00A707A6" w:rsidRPr="001F6436" w:rsidRDefault="0024740D">
      <w:pPr>
        <w:spacing w:line="320" w:lineRule="exact"/>
        <w:rPr>
          <w:b/>
          <w:sz w:val="28"/>
          <w:szCs w:val="28"/>
          <w:lang w:val="ru-RU"/>
        </w:rPr>
      </w:pPr>
      <w:r w:rsidRPr="0024740D">
        <w:rPr>
          <w:sz w:val="28"/>
          <w:szCs w:val="28"/>
        </w:rPr>
        <w:pict>
          <v:shape id="图片 6" o:spid="_x0000_s1033" type="#_x0000_t75" style="position:absolute;margin-left:292.9pt;margin-top:30.3pt;width:160.5pt;height:102.75pt;z-index:251661312">
            <v:imagedata r:id="rId16" o:title=""/>
          </v:shape>
        </w:pict>
      </w:r>
      <w:r w:rsidR="00215D65" w:rsidRPr="001F6436">
        <w:rPr>
          <w:b/>
          <w:sz w:val="28"/>
          <w:szCs w:val="28"/>
          <w:lang w:val="ru-RU"/>
        </w:rPr>
        <w:t>Превышение допустимой нагрузки на стол может привести к серьезной травме и/или повреждению изделия.</w:t>
      </w:r>
    </w:p>
    <w:p w:rsidR="00A707A6" w:rsidRPr="001F6436" w:rsidRDefault="00A707A6">
      <w:pPr>
        <w:spacing w:line="320" w:lineRule="exact"/>
        <w:rPr>
          <w:b/>
          <w:sz w:val="28"/>
          <w:szCs w:val="28"/>
          <w:lang w:val="ru-RU"/>
        </w:rPr>
      </w:pPr>
    </w:p>
    <w:p w:rsidR="00A707A6" w:rsidRPr="001F6436" w:rsidRDefault="00A707A6">
      <w:pPr>
        <w:spacing w:line="320" w:lineRule="exact"/>
        <w:rPr>
          <w:b/>
          <w:sz w:val="28"/>
          <w:szCs w:val="28"/>
          <w:lang w:val="ru-RU"/>
        </w:rPr>
      </w:pPr>
    </w:p>
    <w:p w:rsidR="00A707A6" w:rsidRPr="001F6436" w:rsidRDefault="00A707A6">
      <w:pPr>
        <w:spacing w:line="320" w:lineRule="exact"/>
        <w:rPr>
          <w:b/>
          <w:sz w:val="28"/>
          <w:szCs w:val="28"/>
          <w:lang w:val="ru-RU"/>
        </w:rPr>
      </w:pPr>
    </w:p>
    <w:p w:rsidR="00A707A6" w:rsidRPr="001F6436" w:rsidRDefault="001E5A69" w:rsidP="001E5A69">
      <w:pPr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>Хранение</w:t>
      </w:r>
      <w:r w:rsidR="007D5132" w:rsidRPr="001F6436">
        <w:rPr>
          <w:b/>
          <w:sz w:val="28"/>
          <w:szCs w:val="28"/>
          <w:lang w:val="ru-RU"/>
        </w:rPr>
        <w:t>:</w:t>
      </w:r>
    </w:p>
    <w:p w:rsidR="001E5A69" w:rsidRPr="001F6436" w:rsidRDefault="001E5A69" w:rsidP="001E5A69">
      <w:pPr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Закрепите основание подголовника и подушку для лица под столом с помощью эластичной ленты, как показано на рисунке. Разместите все аксессуары на их первоначальные места.</w:t>
      </w:r>
    </w:p>
    <w:p w:rsidR="00A707A6" w:rsidRPr="001F6436" w:rsidRDefault="001E5A69" w:rsidP="001E5A69">
      <w:pPr>
        <w:jc w:val="both"/>
        <w:rPr>
          <w:sz w:val="28"/>
          <w:szCs w:val="28"/>
          <w:lang w:val="ru-RU"/>
        </w:rPr>
      </w:pPr>
      <w:r w:rsidRPr="001F6436">
        <w:rPr>
          <w:sz w:val="28"/>
          <w:szCs w:val="28"/>
          <w:lang w:val="ru-RU"/>
        </w:rPr>
        <w:t>Для транспортировки или хранения стола используйте чехол для переноски, чтобы защитить стол от повреждений</w:t>
      </w:r>
      <w:r w:rsidR="007B2E66">
        <w:rPr>
          <w:sz w:val="28"/>
          <w:szCs w:val="28"/>
          <w:lang w:val="ru-RU"/>
        </w:rPr>
        <w:t xml:space="preserve"> (если чехол входит в комплект)</w:t>
      </w:r>
      <w:r w:rsidRPr="001F6436">
        <w:rPr>
          <w:sz w:val="28"/>
          <w:szCs w:val="28"/>
          <w:lang w:val="ru-RU"/>
        </w:rPr>
        <w:t>. Когда стол не используется, храните его в прохладном сухом месте, вдали от прямых солнечных лучей. Не подвергайте стол воздействию экстремальных температур (высоких или низких) и влаги.</w:t>
      </w:r>
    </w:p>
    <w:p w:rsidR="00A707A6" w:rsidRPr="001F6436" w:rsidRDefault="001E5A69" w:rsidP="001E5A69">
      <w:pPr>
        <w:jc w:val="both"/>
        <w:rPr>
          <w:b/>
          <w:sz w:val="28"/>
          <w:szCs w:val="28"/>
          <w:shd w:val="pct10" w:color="auto" w:fill="FFFFFF"/>
          <w:lang w:val="ru-RU"/>
        </w:rPr>
      </w:pPr>
      <w:r w:rsidRPr="001F6436">
        <w:rPr>
          <w:b/>
          <w:sz w:val="28"/>
          <w:szCs w:val="28"/>
          <w:shd w:val="pct10" w:color="auto" w:fill="FFFFFF"/>
          <w:lang w:val="ru-RU"/>
        </w:rPr>
        <w:t>Уход за столом</w:t>
      </w:r>
    </w:p>
    <w:p w:rsidR="001E5A69" w:rsidRPr="001F6436" w:rsidRDefault="001E5A69" w:rsidP="001E5A69">
      <w:pPr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>Уход за обивкой</w:t>
      </w:r>
    </w:p>
    <w:p w:rsidR="001E5A69" w:rsidRPr="001F6436" w:rsidRDefault="001E5A69" w:rsidP="001E5A69">
      <w:pPr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 xml:space="preserve">Ежедневная очистка: </w:t>
      </w:r>
      <w:r w:rsidRPr="001F6436">
        <w:rPr>
          <w:bCs/>
          <w:sz w:val="28"/>
          <w:szCs w:val="28"/>
          <w:lang w:val="ru-RU"/>
        </w:rPr>
        <w:t xml:space="preserve">удаляйте ежедневные загрязнения со стола с помощью мягкого мыльного раствора и теплой воды, затем вытирайте насухо мягкой </w:t>
      </w:r>
      <w:proofErr w:type="spellStart"/>
      <w:r w:rsidRPr="001F6436">
        <w:rPr>
          <w:bCs/>
          <w:sz w:val="28"/>
          <w:szCs w:val="28"/>
          <w:lang w:val="ru-RU"/>
        </w:rPr>
        <w:t>безворсовой</w:t>
      </w:r>
      <w:proofErr w:type="spellEnd"/>
      <w:r w:rsidRPr="001F6436">
        <w:rPr>
          <w:bCs/>
          <w:sz w:val="28"/>
          <w:szCs w:val="28"/>
          <w:lang w:val="ru-RU"/>
        </w:rPr>
        <w:t xml:space="preserve"> тканью.</w:t>
      </w:r>
    </w:p>
    <w:p w:rsidR="001E5A69" w:rsidRPr="001F6436" w:rsidRDefault="001E5A69" w:rsidP="001E5A69">
      <w:pPr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 xml:space="preserve">Дезинфекция: </w:t>
      </w:r>
      <w:r w:rsidRPr="001F6436">
        <w:rPr>
          <w:bCs/>
          <w:sz w:val="28"/>
          <w:szCs w:val="28"/>
          <w:lang w:val="ru-RU"/>
        </w:rPr>
        <w:t xml:space="preserve">при необходимости дезинфицируйте стол дезинфицирующим средством медицинского класса на основе </w:t>
      </w:r>
      <w:proofErr w:type="spellStart"/>
      <w:r w:rsidRPr="001F6436">
        <w:rPr>
          <w:bCs/>
          <w:sz w:val="28"/>
          <w:szCs w:val="28"/>
          <w:lang w:val="ru-RU"/>
        </w:rPr>
        <w:t>изопропанола</w:t>
      </w:r>
      <w:proofErr w:type="spellEnd"/>
      <w:r w:rsidRPr="001F6436">
        <w:rPr>
          <w:bCs/>
          <w:sz w:val="28"/>
          <w:szCs w:val="28"/>
          <w:lang w:val="ru-RU"/>
        </w:rPr>
        <w:t xml:space="preserve"> (разрешенным для использования на полиуретановом виниле).</w:t>
      </w:r>
    </w:p>
    <w:p w:rsidR="001E5A69" w:rsidRPr="001F6436" w:rsidRDefault="001E5A69" w:rsidP="001E5A69">
      <w:pPr>
        <w:jc w:val="both"/>
        <w:rPr>
          <w:b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 xml:space="preserve">Удаление пятен: </w:t>
      </w:r>
      <w:r w:rsidRPr="001F6436">
        <w:rPr>
          <w:bCs/>
          <w:sz w:val="28"/>
          <w:szCs w:val="28"/>
          <w:lang w:val="ru-RU"/>
        </w:rPr>
        <w:t xml:space="preserve">некоторые незначительные пятна можно удалить мягким неабразивным чистящим средством. Нанесите средство на влажную ткань и аккуратно протрите загрязнение, затем тщательно промойте теплой водой и вытрите насухо мягкой </w:t>
      </w:r>
      <w:proofErr w:type="spellStart"/>
      <w:r w:rsidRPr="001F6436">
        <w:rPr>
          <w:bCs/>
          <w:sz w:val="28"/>
          <w:szCs w:val="28"/>
          <w:lang w:val="ru-RU"/>
        </w:rPr>
        <w:t>безворсовой</w:t>
      </w:r>
      <w:proofErr w:type="spellEnd"/>
      <w:r w:rsidRPr="001F6436">
        <w:rPr>
          <w:bCs/>
          <w:sz w:val="28"/>
          <w:szCs w:val="28"/>
          <w:lang w:val="ru-RU"/>
        </w:rPr>
        <w:t xml:space="preserve"> тканью. Для удаления более стойких пятен может потребоваться профессиональная чистка.</w:t>
      </w:r>
    </w:p>
    <w:p w:rsidR="001E5A69" w:rsidRDefault="001E5A69" w:rsidP="001E5A69">
      <w:pPr>
        <w:jc w:val="both"/>
        <w:rPr>
          <w:bCs/>
          <w:sz w:val="28"/>
          <w:szCs w:val="28"/>
          <w:lang w:val="ru-RU"/>
        </w:rPr>
      </w:pPr>
      <w:r w:rsidRPr="001F6436">
        <w:rPr>
          <w:b/>
          <w:sz w:val="28"/>
          <w:szCs w:val="28"/>
          <w:lang w:val="ru-RU"/>
        </w:rPr>
        <w:t xml:space="preserve">Примечание: </w:t>
      </w:r>
      <w:r w:rsidRPr="001F6436">
        <w:rPr>
          <w:bCs/>
          <w:sz w:val="28"/>
          <w:szCs w:val="28"/>
          <w:lang w:val="ru-RU"/>
        </w:rPr>
        <w:t xml:space="preserve">никогда не используйте агрессивные или абразивные чистящие средства и химические вещества для очистки стола. Это может </w:t>
      </w:r>
      <w:r w:rsidRPr="001F6436">
        <w:rPr>
          <w:bCs/>
          <w:sz w:val="28"/>
          <w:szCs w:val="28"/>
          <w:lang w:val="ru-RU"/>
        </w:rPr>
        <w:lastRenderedPageBreak/>
        <w:t>повредить обивку. Избегайте использования защитных средств, так как они могут повредить виниловое покрытие.</w:t>
      </w:r>
    </w:p>
    <w:p w:rsidR="009E4638" w:rsidRPr="001F6436" w:rsidRDefault="009E4638" w:rsidP="001E5A69">
      <w:pPr>
        <w:jc w:val="both"/>
        <w:rPr>
          <w:b/>
          <w:sz w:val="28"/>
          <w:szCs w:val="28"/>
          <w:lang w:val="ru-RU"/>
        </w:rPr>
      </w:pPr>
    </w:p>
    <w:p w:rsidR="009E4638" w:rsidRPr="009E4638" w:rsidRDefault="009E4638" w:rsidP="009E4638">
      <w:pPr>
        <w:jc w:val="both"/>
        <w:rPr>
          <w:b/>
          <w:sz w:val="28"/>
          <w:szCs w:val="28"/>
          <w:shd w:val="pct10" w:color="auto" w:fill="FFFFFF"/>
          <w:lang w:val="ru-RU"/>
        </w:rPr>
      </w:pPr>
      <w:r w:rsidRPr="009E4638">
        <w:rPr>
          <w:b/>
          <w:sz w:val="28"/>
          <w:szCs w:val="28"/>
          <w:shd w:val="pct10" w:color="auto" w:fill="FFFFFF"/>
          <w:lang w:val="ru-RU"/>
        </w:rPr>
        <w:t>Уход за деревянными частями:</w:t>
      </w:r>
    </w:p>
    <w:p w:rsidR="009E4638" w:rsidRPr="009E4638" w:rsidRDefault="009E4638" w:rsidP="009E4638">
      <w:pPr>
        <w:jc w:val="both"/>
        <w:rPr>
          <w:sz w:val="28"/>
          <w:szCs w:val="28"/>
          <w:lang w:val="ru-RU"/>
        </w:rPr>
      </w:pPr>
      <w:r w:rsidRPr="009E4638">
        <w:rPr>
          <w:sz w:val="28"/>
          <w:szCs w:val="28"/>
          <w:lang w:val="ru-RU"/>
        </w:rPr>
        <w:t>Ваш массажный стол изготовлен из отборных твердых пород древесины и покрыт лаком, который не требует специального ухода. При желании вы можете периодически полировать его качественным средством для ухода за деревом. Держите стол сухим и избегайте воздействия влаги и влажной среды. Если стол намок, быстро и тщательно вытрите его мягкой тканью.</w:t>
      </w:r>
    </w:p>
    <w:p w:rsidR="00A707A6" w:rsidRPr="007B2E66" w:rsidRDefault="00A707A6" w:rsidP="001E5A69">
      <w:pPr>
        <w:jc w:val="both"/>
        <w:rPr>
          <w:color w:val="FF0000"/>
          <w:sz w:val="28"/>
          <w:szCs w:val="28"/>
          <w:lang w:val="ru-RU"/>
        </w:rPr>
      </w:pPr>
    </w:p>
    <w:sectPr w:rsidR="00A707A6" w:rsidRPr="007B2E66" w:rsidSect="00A707A6">
      <w:headerReference w:type="default" r:id="rId1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D05" w:rsidRDefault="00B24D05" w:rsidP="00A707A6">
      <w:pPr>
        <w:spacing w:after="0" w:line="240" w:lineRule="auto"/>
      </w:pPr>
      <w:r>
        <w:separator/>
      </w:r>
    </w:p>
  </w:endnote>
  <w:endnote w:type="continuationSeparator" w:id="0">
    <w:p w:rsidR="00B24D05" w:rsidRDefault="00B24D05" w:rsidP="00A7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-B1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D05" w:rsidRDefault="00B24D05" w:rsidP="00A707A6">
      <w:pPr>
        <w:spacing w:after="0" w:line="240" w:lineRule="auto"/>
      </w:pPr>
      <w:r>
        <w:separator/>
      </w:r>
    </w:p>
  </w:footnote>
  <w:footnote w:type="continuationSeparator" w:id="0">
    <w:p w:rsidR="00B24D05" w:rsidRDefault="00B24D05" w:rsidP="00A7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7A6" w:rsidRDefault="00A707A6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458BB"/>
    <w:multiLevelType w:val="multilevel"/>
    <w:tmpl w:val="142458BB"/>
    <w:lvl w:ilvl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6665A06"/>
    <w:multiLevelType w:val="hybridMultilevel"/>
    <w:tmpl w:val="B686EBF4"/>
    <w:lvl w:ilvl="0" w:tplc="F182C5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CE7AED"/>
    <w:rsid w:val="0000116C"/>
    <w:rsid w:val="00173008"/>
    <w:rsid w:val="001B0D6D"/>
    <w:rsid w:val="001E5A69"/>
    <w:rsid w:val="001F5A84"/>
    <w:rsid w:val="001F6436"/>
    <w:rsid w:val="00205CF3"/>
    <w:rsid w:val="002130F9"/>
    <w:rsid w:val="00215D65"/>
    <w:rsid w:val="002447B7"/>
    <w:rsid w:val="0024740D"/>
    <w:rsid w:val="00281E25"/>
    <w:rsid w:val="002A3263"/>
    <w:rsid w:val="003C7A3C"/>
    <w:rsid w:val="00465A64"/>
    <w:rsid w:val="004C6BEB"/>
    <w:rsid w:val="00630B69"/>
    <w:rsid w:val="0064328A"/>
    <w:rsid w:val="00662D37"/>
    <w:rsid w:val="006775A8"/>
    <w:rsid w:val="007B2E66"/>
    <w:rsid w:val="007D5132"/>
    <w:rsid w:val="007E514D"/>
    <w:rsid w:val="007F55B9"/>
    <w:rsid w:val="008313C2"/>
    <w:rsid w:val="009E4638"/>
    <w:rsid w:val="00A07F44"/>
    <w:rsid w:val="00A707A6"/>
    <w:rsid w:val="00B24D05"/>
    <w:rsid w:val="00B577E9"/>
    <w:rsid w:val="00B71BD1"/>
    <w:rsid w:val="00B71EAB"/>
    <w:rsid w:val="00CE7AED"/>
    <w:rsid w:val="00EF2EC1"/>
    <w:rsid w:val="00F60971"/>
    <w:rsid w:val="00FB3B4D"/>
    <w:rsid w:val="00FC0AA0"/>
    <w:rsid w:val="113E3458"/>
    <w:rsid w:val="42681FA3"/>
    <w:rsid w:val="43104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Preformatted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7A6"/>
    <w:rPr>
      <w:sz w:val="24"/>
      <w:szCs w:val="24"/>
    </w:rPr>
  </w:style>
  <w:style w:type="paragraph" w:styleId="1">
    <w:name w:val="heading 1"/>
    <w:basedOn w:val="a"/>
    <w:next w:val="a"/>
    <w:qFormat/>
    <w:rsid w:val="00A707A6"/>
    <w:pPr>
      <w:keepNext/>
      <w:outlineLvl w:val="0"/>
    </w:pPr>
    <w:rPr>
      <w:rFonts w:ascii="Arial" w:hAnsi="Arial" w:cs="Arial"/>
      <w:b/>
      <w:bCs/>
      <w:sz w:val="4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707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rsid w:val="00A707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a6"/>
    <w:semiHidden/>
    <w:unhideWhenUsed/>
    <w:rsid w:val="00001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00116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0011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0116C"/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Instruction for</vt:lpstr>
    </vt:vector>
  </TitlesOfParts>
  <Company>MC SYSTEM</Company>
  <LinksUpToDate>false</LinksUpToDate>
  <CharactersWithSpaces>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 for</dc:title>
  <dc:creator>MC SYSTEM</dc:creator>
  <cp:lastModifiedBy>VedManager-241</cp:lastModifiedBy>
  <cp:revision>2</cp:revision>
  <cp:lastPrinted>2014-11-14T08:41:00Z</cp:lastPrinted>
  <dcterms:created xsi:type="dcterms:W3CDTF">2026-05-26T06:30:00Z</dcterms:created>
  <dcterms:modified xsi:type="dcterms:W3CDTF">2026-05-26T06:30:00Z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2052-9.1.0.5133</vt:lpwstr>
  </property>
</Properties>
</file>