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4AA" w:rsidRDefault="00FE24AA" w:rsidP="007C06D9">
      <w:pPr>
        <w:spacing w:line="264" w:lineRule="auto"/>
        <w:jc w:val="center"/>
        <w:rPr>
          <w:rFonts w:ascii="Calibri" w:hAnsi="Calibri" w:cs="Calibri"/>
          <w:b/>
          <w:bCs/>
          <w:sz w:val="32"/>
          <w:szCs w:val="32"/>
          <w:lang w:val="ru-RU"/>
        </w:rPr>
      </w:pPr>
      <w:r>
        <w:rPr>
          <w:rFonts w:ascii="Calibri" w:hAnsi="Calibri" w:cs="Calibri"/>
          <w:b/>
          <w:bCs/>
          <w:noProof/>
          <w:sz w:val="32"/>
          <w:szCs w:val="32"/>
          <w:lang w:val="ru-RU" w:eastAsia="ru-RU"/>
        </w:rPr>
        <w:drawing>
          <wp:inline distT="0" distB="0" distL="0" distR="0">
            <wp:extent cx="990600" cy="56716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FC_basket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9955" t="26626" r="28533" b="27093"/>
                    <a:stretch/>
                  </pic:blipFill>
                  <pic:spPr bwMode="auto">
                    <a:xfrm>
                      <a:off x="0" y="0"/>
                      <a:ext cx="998114" cy="571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E24AA" w:rsidRDefault="00FE24AA" w:rsidP="007C06D9">
      <w:pPr>
        <w:spacing w:line="264" w:lineRule="auto"/>
        <w:jc w:val="center"/>
        <w:rPr>
          <w:rFonts w:ascii="Calibri" w:hAnsi="Calibri" w:cs="Calibri"/>
          <w:b/>
          <w:bCs/>
          <w:sz w:val="32"/>
          <w:szCs w:val="32"/>
          <w:lang w:val="ru-RU"/>
        </w:rPr>
      </w:pPr>
      <w:r w:rsidRPr="00FE24AA">
        <w:rPr>
          <w:rFonts w:ascii="Calibri" w:hAnsi="Calibri" w:cs="Calibri"/>
          <w:b/>
          <w:bCs/>
          <w:sz w:val="32"/>
          <w:szCs w:val="32"/>
          <w:lang w:val="ru-RU"/>
        </w:rPr>
        <w:t>Баскетбольная станция для подачи мячей</w:t>
      </w:r>
    </w:p>
    <w:p w:rsidR="00FE24AA" w:rsidRPr="00D05A3B" w:rsidRDefault="00FE24AA" w:rsidP="007C06D9">
      <w:pPr>
        <w:spacing w:line="264" w:lineRule="auto"/>
        <w:jc w:val="center"/>
        <w:rPr>
          <w:rFonts w:ascii="Calibri" w:hAnsi="Calibri" w:cs="Calibri"/>
          <w:b/>
          <w:bCs/>
          <w:sz w:val="32"/>
          <w:szCs w:val="32"/>
          <w:lang w:val="ru-RU"/>
        </w:rPr>
      </w:pPr>
      <w:r>
        <w:rPr>
          <w:rFonts w:ascii="Calibri" w:hAnsi="Calibri" w:cs="Calibri"/>
          <w:b/>
          <w:bCs/>
          <w:sz w:val="32"/>
          <w:szCs w:val="32"/>
          <w:lang w:val="ru-RU"/>
        </w:rPr>
        <w:t xml:space="preserve">Артикул: </w:t>
      </w:r>
      <w:r>
        <w:rPr>
          <w:rFonts w:ascii="Calibri" w:hAnsi="Calibri" w:cs="Calibri"/>
          <w:b/>
          <w:bCs/>
          <w:sz w:val="32"/>
          <w:szCs w:val="32"/>
        </w:rPr>
        <w:t>BR</w:t>
      </w:r>
      <w:r w:rsidRPr="00D05A3B">
        <w:rPr>
          <w:rFonts w:ascii="Calibri" w:hAnsi="Calibri" w:cs="Calibri"/>
          <w:b/>
          <w:bCs/>
          <w:sz w:val="32"/>
          <w:szCs w:val="32"/>
          <w:lang w:val="ru-RU"/>
        </w:rPr>
        <w:t xml:space="preserve">03 </w:t>
      </w:r>
    </w:p>
    <w:p w:rsidR="00FE24AA" w:rsidRDefault="00AA2574" w:rsidP="007C06D9">
      <w:pPr>
        <w:spacing w:line="264" w:lineRule="auto"/>
        <w:jc w:val="center"/>
        <w:rPr>
          <w:rFonts w:ascii="Calibri" w:hAnsi="Calibri" w:cs="Calibri"/>
          <w:b/>
          <w:bCs/>
          <w:sz w:val="32"/>
          <w:szCs w:val="32"/>
          <w:lang w:val="ru-RU"/>
        </w:rPr>
      </w:pPr>
      <w:r w:rsidRPr="007C06D9">
        <w:rPr>
          <w:rFonts w:ascii="Calibri" w:hAnsi="Calibri" w:cs="Calibri"/>
          <w:b/>
          <w:bCs/>
          <w:sz w:val="32"/>
          <w:szCs w:val="32"/>
          <w:lang w:val="ru-RU"/>
        </w:rPr>
        <w:t xml:space="preserve">Руководство по эксплуатации </w:t>
      </w:r>
    </w:p>
    <w:p w:rsidR="00623796" w:rsidRPr="00623796" w:rsidRDefault="00623796" w:rsidP="00623796">
      <w:pPr>
        <w:spacing w:line="264" w:lineRule="auto"/>
        <w:jc w:val="center"/>
        <w:rPr>
          <w:rFonts w:ascii="Calibri" w:hAnsi="Calibri" w:cs="Calibri"/>
          <w:sz w:val="32"/>
          <w:szCs w:val="32"/>
          <w:lang w:val="ru-RU"/>
        </w:rPr>
      </w:pPr>
      <w:bookmarkStart w:id="0" w:name="_GoBack"/>
      <w:bookmarkEnd w:id="0"/>
    </w:p>
    <w:p w:rsidR="00A57C53" w:rsidRPr="00FE24AA" w:rsidRDefault="007C06D9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Calibri" w:hAnsi="Calibri" w:cs="Calibri"/>
          <w:b/>
          <w:bCs/>
          <w:sz w:val="24"/>
          <w:szCs w:val="24"/>
          <w:lang w:val="ru-RU"/>
        </w:rPr>
        <w:t>Наименование изделия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: </w:t>
      </w:r>
      <w:r w:rsidR="00FE24AA" w:rsidRPr="00FE24AA">
        <w:rPr>
          <w:rFonts w:ascii="Calibri" w:hAnsi="Calibri" w:cs="Calibri"/>
          <w:sz w:val="24"/>
          <w:szCs w:val="24"/>
          <w:lang w:val="ru-RU"/>
        </w:rPr>
        <w:t>Баскетбольная станция для подачи мячей</w:t>
      </w:r>
    </w:p>
    <w:p w:rsidR="00A57C53" w:rsidRPr="00FE24AA" w:rsidRDefault="00FE24AA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b/>
          <w:bCs/>
          <w:sz w:val="24"/>
          <w:szCs w:val="24"/>
          <w:lang w:val="ru-RU"/>
        </w:rPr>
        <w:t>Артикул</w:t>
      </w:r>
      <w:r w:rsidR="005133B3" w:rsidRPr="00FE24AA">
        <w:rPr>
          <w:rFonts w:ascii="Calibri" w:hAnsi="Calibri" w:cs="Calibri"/>
          <w:sz w:val="24"/>
          <w:szCs w:val="24"/>
          <w:lang w:val="ru-RU"/>
        </w:rPr>
        <w:t xml:space="preserve">: </w:t>
      </w:r>
      <w:r w:rsidR="005133B3" w:rsidRPr="007C06D9">
        <w:rPr>
          <w:rFonts w:ascii="Calibri" w:hAnsi="Calibri" w:cs="Calibri"/>
          <w:sz w:val="24"/>
          <w:szCs w:val="24"/>
        </w:rPr>
        <w:t>BR</w:t>
      </w:r>
      <w:r w:rsidR="005133B3" w:rsidRPr="00FE24AA">
        <w:rPr>
          <w:rFonts w:ascii="Calibri" w:hAnsi="Calibri" w:cs="Calibri"/>
          <w:sz w:val="24"/>
          <w:szCs w:val="24"/>
          <w:lang w:val="ru-RU"/>
        </w:rPr>
        <w:t>03</w:t>
      </w:r>
    </w:p>
    <w:p w:rsidR="00A57C53" w:rsidRPr="007C06D9" w:rsidRDefault="007C06D9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Calibri" w:hAnsi="Calibri" w:cs="Calibri"/>
          <w:b/>
          <w:bCs/>
          <w:sz w:val="24"/>
          <w:szCs w:val="24"/>
          <w:lang w:val="ru-RU"/>
        </w:rPr>
        <w:t>Назначение</w:t>
      </w:r>
      <w:r w:rsidR="005133B3" w:rsidRPr="007C06D9">
        <w:rPr>
          <w:rFonts w:ascii="Calibri" w:hAnsi="Calibri" w:cs="Calibri"/>
          <w:sz w:val="24"/>
          <w:szCs w:val="24"/>
          <w:lang w:val="ru-RU"/>
        </w:rPr>
        <w:t xml:space="preserve">: </w:t>
      </w:r>
      <w:r>
        <w:rPr>
          <w:rFonts w:ascii="Calibri" w:hAnsi="Calibri" w:cs="Calibri"/>
          <w:sz w:val="24"/>
          <w:szCs w:val="24"/>
          <w:lang w:val="ru-RU"/>
        </w:rPr>
        <w:t>Домашнее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>
        <w:rPr>
          <w:rFonts w:ascii="Calibri" w:hAnsi="Calibri" w:cs="Calibri"/>
          <w:sz w:val="24"/>
          <w:szCs w:val="24"/>
          <w:lang w:val="ru-RU"/>
        </w:rPr>
        <w:t>использование</w:t>
      </w:r>
      <w:r w:rsidR="005133B3" w:rsidRPr="007C06D9">
        <w:rPr>
          <w:rFonts w:ascii="Calibri" w:hAnsi="Calibri" w:cs="Calibri"/>
          <w:sz w:val="24"/>
          <w:szCs w:val="24"/>
          <w:lang w:val="ru-RU"/>
        </w:rPr>
        <w:t xml:space="preserve"> / </w:t>
      </w:r>
      <w:r>
        <w:rPr>
          <w:rFonts w:ascii="Calibri" w:hAnsi="Calibri" w:cs="Calibri"/>
          <w:sz w:val="24"/>
          <w:szCs w:val="24"/>
          <w:lang w:val="ru-RU"/>
        </w:rPr>
        <w:t>Использование на открытом воздухе</w:t>
      </w:r>
      <w:r w:rsidR="005133B3" w:rsidRPr="007C06D9">
        <w:rPr>
          <w:rFonts w:ascii="Calibri" w:hAnsi="Calibri" w:cs="Calibri"/>
          <w:sz w:val="24"/>
          <w:szCs w:val="24"/>
          <w:lang w:val="ru-RU"/>
        </w:rPr>
        <w:t xml:space="preserve"> / </w:t>
      </w:r>
      <w:r>
        <w:rPr>
          <w:rFonts w:ascii="Calibri" w:hAnsi="Calibri" w:cs="Calibri"/>
          <w:sz w:val="24"/>
          <w:szCs w:val="24"/>
          <w:lang w:val="ru-RU"/>
        </w:rPr>
        <w:t>Тренировки взрослых</w:t>
      </w:r>
      <w:r w:rsidR="005133B3" w:rsidRPr="007C06D9">
        <w:rPr>
          <w:rFonts w:ascii="Calibri" w:hAnsi="Calibri" w:cs="Calibri"/>
          <w:sz w:val="24"/>
          <w:szCs w:val="24"/>
          <w:lang w:val="ru-RU"/>
        </w:rPr>
        <w:t xml:space="preserve"> / </w:t>
      </w:r>
      <w:r>
        <w:rPr>
          <w:rFonts w:ascii="Calibri" w:hAnsi="Calibri" w:cs="Calibri"/>
          <w:sz w:val="24"/>
          <w:szCs w:val="24"/>
          <w:lang w:val="ru-RU"/>
        </w:rPr>
        <w:t>Занятия в спортивном зале</w:t>
      </w:r>
      <w:r w:rsidR="005133B3" w:rsidRPr="007C06D9">
        <w:rPr>
          <w:rFonts w:ascii="Calibri" w:hAnsi="Calibri" w:cs="Calibri"/>
          <w:sz w:val="24"/>
          <w:szCs w:val="24"/>
          <w:lang w:val="ru-RU"/>
        </w:rPr>
        <w:t xml:space="preserve">  </w:t>
      </w:r>
    </w:p>
    <w:p w:rsidR="00A57C53" w:rsidRPr="007C06D9" w:rsidRDefault="00A57C5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A57C53" w:rsidRPr="00FE24AA" w:rsidRDefault="005133B3" w:rsidP="007C06D9">
      <w:pPr>
        <w:spacing w:line="264" w:lineRule="auto"/>
        <w:rPr>
          <w:rFonts w:ascii="Calibri" w:hAnsi="Calibri" w:cs="Calibri"/>
          <w:b/>
          <w:bCs/>
          <w:sz w:val="24"/>
          <w:szCs w:val="24"/>
          <w:lang w:val="ru-RU"/>
        </w:rPr>
      </w:pPr>
      <w:r w:rsidRPr="00FE24AA">
        <w:rPr>
          <w:rFonts w:ascii="Calibri" w:hAnsi="Calibri" w:cs="Calibri"/>
          <w:b/>
          <w:bCs/>
          <w:sz w:val="24"/>
          <w:szCs w:val="24"/>
          <w:lang w:val="ru-RU"/>
        </w:rPr>
        <w:t xml:space="preserve">1. </w:t>
      </w:r>
      <w:r w:rsidR="007C06D9" w:rsidRPr="007C06D9">
        <w:rPr>
          <w:rFonts w:ascii="Calibri" w:hAnsi="Calibri" w:cs="Calibri"/>
          <w:b/>
          <w:bCs/>
          <w:sz w:val="24"/>
          <w:szCs w:val="24"/>
          <w:lang w:val="ru-RU"/>
        </w:rPr>
        <w:t>Основные</w:t>
      </w:r>
      <w:r w:rsidR="007C06D9" w:rsidRPr="00FE24AA">
        <w:rPr>
          <w:rFonts w:ascii="Calibri" w:hAnsi="Calibri" w:cs="Calibri"/>
          <w:b/>
          <w:bCs/>
          <w:sz w:val="24"/>
          <w:szCs w:val="24"/>
          <w:lang w:val="ru-RU"/>
        </w:rPr>
        <w:t xml:space="preserve"> </w:t>
      </w:r>
      <w:r w:rsidR="007C06D9" w:rsidRPr="007C06D9">
        <w:rPr>
          <w:rFonts w:ascii="Calibri" w:hAnsi="Calibri" w:cs="Calibri"/>
          <w:b/>
          <w:bCs/>
          <w:sz w:val="24"/>
          <w:szCs w:val="24"/>
          <w:lang w:val="ru-RU"/>
        </w:rPr>
        <w:t>преимущества</w:t>
      </w:r>
      <w:r w:rsidRPr="00FE24AA">
        <w:rPr>
          <w:rFonts w:ascii="Calibri" w:hAnsi="Calibri" w:cs="Calibri"/>
          <w:b/>
          <w:bCs/>
          <w:sz w:val="24"/>
          <w:szCs w:val="24"/>
          <w:lang w:val="ru-RU"/>
        </w:rPr>
        <w:t xml:space="preserve"> </w:t>
      </w:r>
    </w:p>
    <w:p w:rsidR="00A57C53" w:rsidRPr="007C06D9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  <w:lang w:val="ru-RU"/>
        </w:rPr>
        <w:t>✅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Портативность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: </w:t>
      </w:r>
      <w:r w:rsidR="007C06D9">
        <w:rPr>
          <w:rFonts w:ascii="Calibri" w:hAnsi="Calibri" w:cs="Calibri"/>
          <w:sz w:val="24"/>
          <w:szCs w:val="24"/>
          <w:lang w:val="ru-RU"/>
        </w:rPr>
        <w:t>складная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конструкция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, </w:t>
      </w:r>
      <w:r w:rsidR="007C06D9">
        <w:rPr>
          <w:rFonts w:ascii="Calibri" w:hAnsi="Calibri" w:cs="Calibri"/>
          <w:sz w:val="24"/>
          <w:szCs w:val="24"/>
          <w:lang w:val="ru-RU"/>
        </w:rPr>
        <w:t>в сложенном виде достаточно компактна, чтобы поместиться в чемодан</w:t>
      </w:r>
    </w:p>
    <w:p w:rsidR="00A57C53" w:rsidRPr="007C06D9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  <w:lang w:val="ru-RU"/>
        </w:rPr>
        <w:t>✅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Быстрая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сборка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за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2 </w:t>
      </w:r>
      <w:r w:rsidR="007C06D9">
        <w:rPr>
          <w:rFonts w:ascii="Calibri" w:hAnsi="Calibri" w:cs="Calibri"/>
          <w:sz w:val="24"/>
          <w:szCs w:val="24"/>
          <w:lang w:val="ru-RU"/>
        </w:rPr>
        <w:t>минуты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: </w:t>
      </w:r>
      <w:r w:rsidR="007C06D9">
        <w:rPr>
          <w:rFonts w:ascii="Calibri" w:hAnsi="Calibri" w:cs="Calibri"/>
          <w:sz w:val="24"/>
          <w:szCs w:val="24"/>
          <w:lang w:val="ru-RU"/>
        </w:rPr>
        <w:t>не требует инструментов, готова к использованию в считанные секунды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</w:p>
    <w:p w:rsidR="00A57C53" w:rsidRPr="007C06D9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  <w:lang w:val="ru-RU"/>
        </w:rPr>
        <w:t>✅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Свободная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рабочая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зона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0-180°: </w:t>
      </w:r>
      <w:r w:rsidR="007C06D9">
        <w:rPr>
          <w:rFonts w:ascii="Calibri" w:hAnsi="Calibri" w:cs="Calibri"/>
          <w:sz w:val="24"/>
          <w:szCs w:val="24"/>
          <w:lang w:val="ru-RU"/>
        </w:rPr>
        <w:t>позволяет проводить тренировки по броскам с любой позиции</w:t>
      </w:r>
    </w:p>
    <w:p w:rsidR="00A57C53" w:rsidRPr="007C06D9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  <w:lang w:val="ru-RU"/>
        </w:rPr>
        <w:t>✅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Высокая адаптивность: высота сетки – 3,6 м.</w:t>
      </w:r>
    </w:p>
    <w:p w:rsidR="00A57C53" w:rsidRPr="007C06D9" w:rsidRDefault="00A57C5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A57C53" w:rsidRDefault="005133B3" w:rsidP="007C06D9">
      <w:pPr>
        <w:spacing w:line="264" w:lineRule="auto"/>
        <w:rPr>
          <w:rFonts w:ascii="Calibri" w:hAnsi="Calibri" w:cs="Calibri"/>
          <w:b/>
          <w:bCs/>
          <w:sz w:val="24"/>
          <w:szCs w:val="24"/>
          <w:lang w:val="ru-RU"/>
        </w:rPr>
      </w:pPr>
      <w:r w:rsidRPr="007C06D9">
        <w:rPr>
          <w:rFonts w:ascii="Calibri" w:hAnsi="Calibri" w:cs="Calibri"/>
          <w:b/>
          <w:bCs/>
          <w:sz w:val="24"/>
          <w:szCs w:val="24"/>
        </w:rPr>
        <w:t xml:space="preserve">2. </w:t>
      </w:r>
      <w:r w:rsidR="007C06D9" w:rsidRPr="007C06D9">
        <w:rPr>
          <w:rFonts w:ascii="Calibri" w:hAnsi="Calibri" w:cs="Calibri"/>
          <w:b/>
          <w:bCs/>
          <w:sz w:val="24"/>
          <w:szCs w:val="24"/>
          <w:lang w:val="ru-RU"/>
        </w:rPr>
        <w:t>Основные технические характеристики</w:t>
      </w:r>
    </w:p>
    <w:p w:rsidR="007C06D9" w:rsidRPr="007C06D9" w:rsidRDefault="007C06D9" w:rsidP="007C06D9">
      <w:pPr>
        <w:spacing w:line="264" w:lineRule="auto"/>
        <w:rPr>
          <w:rFonts w:ascii="Calibri" w:hAnsi="Calibri" w:cs="Calibri"/>
          <w:b/>
          <w:bCs/>
          <w:sz w:val="24"/>
          <w:szCs w:val="24"/>
          <w:lang w:val="ru-RU"/>
        </w:rPr>
      </w:pPr>
    </w:p>
    <w:tbl>
      <w:tblPr>
        <w:tblStyle w:val="ab"/>
        <w:tblW w:w="0" w:type="auto"/>
        <w:tblLook w:val="04A0"/>
      </w:tblPr>
      <w:tblGrid>
        <w:gridCol w:w="3383"/>
        <w:gridCol w:w="4196"/>
      </w:tblGrid>
      <w:tr w:rsidR="00A57C53" w:rsidRPr="007C06D9">
        <w:tc>
          <w:tcPr>
            <w:tcW w:w="0" w:type="auto"/>
          </w:tcPr>
          <w:p w:rsidR="00A57C53" w:rsidRPr="007C06D9" w:rsidRDefault="007C06D9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0" w:type="auto"/>
          </w:tcPr>
          <w:p w:rsidR="00A57C53" w:rsidRPr="007C06D9" w:rsidRDefault="007C06D9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Характеристики</w:t>
            </w:r>
          </w:p>
        </w:tc>
      </w:tr>
      <w:tr w:rsidR="00A57C53" w:rsidRPr="007C06D9">
        <w:tc>
          <w:tcPr>
            <w:tcW w:w="0" w:type="auto"/>
          </w:tcPr>
          <w:p w:rsidR="00A57C53" w:rsidRPr="007C06D9" w:rsidRDefault="007C06D9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Габариты в рабочем состоянии</w:t>
            </w:r>
          </w:p>
        </w:tc>
        <w:tc>
          <w:tcPr>
            <w:tcW w:w="0" w:type="auto"/>
          </w:tcPr>
          <w:p w:rsidR="00A57C53" w:rsidRPr="007C06D9" w:rsidRDefault="005133B3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7C06D9">
              <w:rPr>
                <w:rFonts w:ascii="Calibri" w:hAnsi="Calibri" w:cs="Calibri"/>
                <w:sz w:val="24"/>
                <w:szCs w:val="24"/>
              </w:rPr>
              <w:t>3.6</w:t>
            </w:r>
            <w:r w:rsidR="007C06D9">
              <w:rPr>
                <w:rFonts w:ascii="Calibri" w:hAnsi="Calibri" w:cs="Calibri"/>
                <w:sz w:val="24"/>
                <w:szCs w:val="24"/>
                <w:lang w:val="ru-RU"/>
              </w:rPr>
              <w:t>м</w:t>
            </w:r>
            <w:r w:rsidRPr="007C06D9">
              <w:rPr>
                <w:rFonts w:ascii="Calibri" w:hAnsi="Calibri" w:cs="Calibri"/>
                <w:sz w:val="24"/>
                <w:szCs w:val="24"/>
              </w:rPr>
              <w:t>×3.15</w:t>
            </w:r>
            <w:r w:rsidR="007C06D9">
              <w:rPr>
                <w:rFonts w:ascii="Calibri" w:hAnsi="Calibri" w:cs="Calibri"/>
                <w:sz w:val="24"/>
                <w:szCs w:val="24"/>
                <w:lang w:val="ru-RU"/>
              </w:rPr>
              <w:t>м</w:t>
            </w:r>
            <w:r w:rsidRPr="007C06D9">
              <w:rPr>
                <w:rFonts w:ascii="Calibri" w:hAnsi="Calibri" w:cs="Calibri"/>
                <w:sz w:val="24"/>
                <w:szCs w:val="24"/>
              </w:rPr>
              <w:t>×3.15</w:t>
            </w:r>
            <w:r w:rsidR="007C06D9">
              <w:rPr>
                <w:rFonts w:ascii="Calibri" w:hAnsi="Calibri" w:cs="Calibri"/>
                <w:sz w:val="24"/>
                <w:szCs w:val="24"/>
                <w:lang w:val="ru-RU"/>
              </w:rPr>
              <w:t>м</w:t>
            </w:r>
          </w:p>
        </w:tc>
      </w:tr>
      <w:tr w:rsidR="00A57C53" w:rsidRPr="007C06D9">
        <w:tc>
          <w:tcPr>
            <w:tcW w:w="0" w:type="auto"/>
          </w:tcPr>
          <w:p w:rsidR="00A57C53" w:rsidRPr="007C06D9" w:rsidRDefault="007C06D9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Размеры блока подачи</w:t>
            </w:r>
          </w:p>
        </w:tc>
        <w:tc>
          <w:tcPr>
            <w:tcW w:w="0" w:type="auto"/>
          </w:tcPr>
          <w:p w:rsidR="00A57C53" w:rsidRPr="007C06D9" w:rsidRDefault="005133B3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7C06D9">
              <w:rPr>
                <w:rFonts w:ascii="Calibri" w:hAnsi="Calibri" w:cs="Calibri"/>
                <w:sz w:val="24"/>
                <w:szCs w:val="24"/>
              </w:rPr>
              <w:t>76</w:t>
            </w:r>
            <w:r w:rsidR="007C06D9">
              <w:rPr>
                <w:rFonts w:ascii="Calibri" w:hAnsi="Calibri" w:cs="Calibri"/>
                <w:sz w:val="24"/>
                <w:szCs w:val="24"/>
                <w:lang w:val="ru-RU"/>
              </w:rPr>
              <w:t>см</w:t>
            </w:r>
            <w:r w:rsidRPr="007C06D9">
              <w:rPr>
                <w:rFonts w:ascii="Calibri" w:hAnsi="Calibri" w:cs="Calibri"/>
                <w:sz w:val="24"/>
                <w:szCs w:val="24"/>
              </w:rPr>
              <w:t>*</w:t>
            </w:r>
            <w:r w:rsidR="007C06D9">
              <w:rPr>
                <w:rFonts w:ascii="Calibri" w:hAnsi="Calibri" w:cs="Calibri"/>
                <w:sz w:val="24"/>
                <w:szCs w:val="24"/>
                <w:lang w:val="ru-RU"/>
              </w:rPr>
              <w:t>см</w:t>
            </w:r>
            <w:r w:rsidRPr="007C06D9">
              <w:rPr>
                <w:rFonts w:ascii="Calibri" w:hAnsi="Calibri" w:cs="Calibri"/>
                <w:sz w:val="24"/>
                <w:szCs w:val="24"/>
              </w:rPr>
              <w:t>*47</w:t>
            </w:r>
            <w:r w:rsidR="007C06D9">
              <w:rPr>
                <w:rFonts w:ascii="Calibri" w:hAnsi="Calibri" w:cs="Calibri"/>
                <w:sz w:val="24"/>
                <w:szCs w:val="24"/>
                <w:lang w:val="ru-RU"/>
              </w:rPr>
              <w:t>см</w:t>
            </w:r>
          </w:p>
        </w:tc>
      </w:tr>
      <w:tr w:rsidR="000D6D38" w:rsidRPr="007C06D9"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Мощность</w:t>
            </w:r>
          </w:p>
        </w:tc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7C06D9">
              <w:rPr>
                <w:rFonts w:ascii="Calibri" w:hAnsi="Calibri" w:cs="Calibri"/>
                <w:sz w:val="24"/>
                <w:szCs w:val="24"/>
              </w:rPr>
              <w:t>350</w:t>
            </w:r>
            <w:r>
              <w:rPr>
                <w:rFonts w:ascii="Calibri" w:hAnsi="Calibri" w:cs="Calibri"/>
                <w:sz w:val="24"/>
                <w:szCs w:val="24"/>
                <w:lang w:val="ru-RU"/>
              </w:rPr>
              <w:t>Вт</w:t>
            </w:r>
          </w:p>
        </w:tc>
      </w:tr>
      <w:tr w:rsidR="000D6D38" w:rsidRPr="007C06D9"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Входное напряжение</w:t>
            </w:r>
          </w:p>
        </w:tc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</w:rPr>
            </w:pPr>
            <w:r w:rsidRPr="007C06D9">
              <w:rPr>
                <w:rFonts w:ascii="Calibri" w:hAnsi="Calibri" w:cs="Calibri"/>
                <w:sz w:val="24"/>
                <w:szCs w:val="24"/>
              </w:rPr>
              <w:t>220</w:t>
            </w:r>
            <w:r>
              <w:rPr>
                <w:rFonts w:ascii="Calibri" w:hAnsi="Calibri" w:cs="Calibri"/>
                <w:sz w:val="24"/>
                <w:szCs w:val="24"/>
                <w:lang w:val="ru-RU"/>
              </w:rPr>
              <w:t>В</w:t>
            </w:r>
            <w:r w:rsidRPr="007C06D9">
              <w:rPr>
                <w:rFonts w:ascii="Calibri" w:hAnsi="Calibri" w:cs="Calibri"/>
                <w:sz w:val="24"/>
                <w:szCs w:val="24"/>
              </w:rPr>
              <w:t>/50</w:t>
            </w:r>
            <w:r>
              <w:rPr>
                <w:rFonts w:ascii="Calibri" w:hAnsi="Calibri" w:cs="Calibri"/>
                <w:sz w:val="24"/>
                <w:szCs w:val="24"/>
                <w:lang w:val="ru-RU"/>
              </w:rPr>
              <w:t>Гц</w:t>
            </w:r>
            <w:r w:rsidRPr="007C06D9">
              <w:rPr>
                <w:rFonts w:ascii="Calibri" w:hAnsi="Calibri" w:cs="Calibri"/>
                <w:sz w:val="24"/>
                <w:szCs w:val="24"/>
              </w:rPr>
              <w:t>～</w:t>
            </w:r>
            <w:r w:rsidRPr="007C06D9">
              <w:rPr>
                <w:rFonts w:ascii="Calibri" w:hAnsi="Calibri" w:cs="Calibri"/>
                <w:sz w:val="24"/>
                <w:szCs w:val="24"/>
              </w:rPr>
              <w:t>AC</w:t>
            </w:r>
          </w:p>
        </w:tc>
      </w:tr>
      <w:tr w:rsidR="000D6D38" w:rsidRPr="007C06D9"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Источник питания</w:t>
            </w:r>
          </w:p>
        </w:tc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Электросеть / литиевый аккумулятор</w:t>
            </w:r>
          </w:p>
        </w:tc>
      </w:tr>
      <w:tr w:rsidR="000D6D38" w:rsidRPr="007C06D9"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Дальность подачи мяча</w:t>
            </w:r>
          </w:p>
        </w:tc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7C06D9">
              <w:rPr>
                <w:rFonts w:ascii="Calibri" w:hAnsi="Calibri" w:cs="Calibri"/>
                <w:sz w:val="24"/>
                <w:szCs w:val="24"/>
              </w:rPr>
              <w:t>3-8</w:t>
            </w:r>
            <w:r>
              <w:rPr>
                <w:rFonts w:ascii="Calibri" w:hAnsi="Calibri" w:cs="Calibri"/>
                <w:sz w:val="24"/>
                <w:szCs w:val="24"/>
                <w:lang w:val="ru-RU"/>
              </w:rPr>
              <w:t>м</w:t>
            </w:r>
          </w:p>
        </w:tc>
      </w:tr>
      <w:tr w:rsidR="000D6D38" w:rsidRPr="000D6D38"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Степень водозащиты</w:t>
            </w:r>
          </w:p>
        </w:tc>
        <w:tc>
          <w:tcPr>
            <w:tcW w:w="0" w:type="auto"/>
          </w:tcPr>
          <w:p w:rsidR="000D6D38" w:rsidRPr="007C06D9" w:rsidRDefault="000D6D38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7C06D9">
              <w:rPr>
                <w:rFonts w:ascii="Calibri" w:hAnsi="Calibri" w:cs="Calibri"/>
                <w:sz w:val="24"/>
                <w:szCs w:val="24"/>
              </w:rPr>
              <w:t>IPX</w:t>
            </w:r>
            <w:r w:rsidRPr="007C06D9">
              <w:rPr>
                <w:rFonts w:ascii="Calibri" w:hAnsi="Calibri" w:cs="Calibri"/>
                <w:sz w:val="24"/>
                <w:szCs w:val="24"/>
                <w:lang w:val="ru-RU"/>
              </w:rPr>
              <w:t>4</w:t>
            </w:r>
            <w:r w:rsidRPr="007C06D9">
              <w:rPr>
                <w:rFonts w:ascii="Calibri" w:hAnsi="Calibri" w:cs="Calibri"/>
                <w:sz w:val="24"/>
                <w:szCs w:val="24"/>
                <w:lang w:val="ru-RU"/>
              </w:rPr>
              <w:t>（</w:t>
            </w:r>
            <w:r w:rsidRPr="007C06D9">
              <w:rPr>
                <w:rFonts w:ascii="Calibri" w:hAnsi="Calibri" w:cs="Calibri" w:hint="eastAsia"/>
                <w:sz w:val="24"/>
                <w:szCs w:val="24"/>
                <w:lang w:val="ru-RU"/>
              </w:rPr>
              <w:t>защита</w:t>
            </w:r>
            <w:r w:rsidRPr="007C06D9">
              <w:rPr>
                <w:rFonts w:ascii="Calibri" w:hAnsi="Calibri" w:cs="Calibri" w:hint="eastAsia"/>
                <w:sz w:val="24"/>
                <w:szCs w:val="24"/>
                <w:lang w:val="ru-RU"/>
              </w:rPr>
              <w:t xml:space="preserve"> </w:t>
            </w:r>
            <w:r w:rsidRPr="007C06D9">
              <w:rPr>
                <w:rFonts w:ascii="Calibri" w:hAnsi="Calibri" w:cs="Calibri" w:hint="eastAsia"/>
                <w:sz w:val="24"/>
                <w:szCs w:val="24"/>
                <w:lang w:val="ru-RU"/>
              </w:rPr>
              <w:t>от</w:t>
            </w:r>
            <w:r w:rsidRPr="007C06D9">
              <w:rPr>
                <w:rFonts w:ascii="Calibri" w:hAnsi="Calibri" w:cs="Calibri" w:hint="eastAsia"/>
                <w:sz w:val="24"/>
                <w:szCs w:val="24"/>
                <w:lang w:val="ru-RU"/>
              </w:rPr>
              <w:t xml:space="preserve"> </w:t>
            </w:r>
            <w:r w:rsidRPr="007C06D9">
              <w:rPr>
                <w:rFonts w:ascii="Calibri" w:hAnsi="Calibri" w:cs="Calibri" w:hint="eastAsia"/>
                <w:sz w:val="24"/>
                <w:szCs w:val="24"/>
                <w:lang w:val="ru-RU"/>
              </w:rPr>
              <w:t>брызг</w:t>
            </w:r>
            <w:r w:rsidRPr="007C06D9">
              <w:rPr>
                <w:rFonts w:ascii="Calibri" w:hAnsi="Calibri" w:cs="Calibri" w:hint="eastAsia"/>
                <w:sz w:val="24"/>
                <w:szCs w:val="24"/>
                <w:lang w:val="ru-RU"/>
              </w:rPr>
              <w:t>)</w:t>
            </w:r>
          </w:p>
        </w:tc>
      </w:tr>
    </w:tbl>
    <w:p w:rsidR="00A57C53" w:rsidRDefault="00A57C5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D05A3B" w:rsidRPr="00D05A3B" w:rsidRDefault="00D05A3B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A57C53" w:rsidRPr="00D05A3B" w:rsidRDefault="007C06D9" w:rsidP="00D05A3B">
      <w:pPr>
        <w:numPr>
          <w:ilvl w:val="0"/>
          <w:numId w:val="1"/>
        </w:numPr>
        <w:spacing w:line="264" w:lineRule="auto"/>
        <w:rPr>
          <w:rFonts w:ascii="Calibri" w:hAnsi="Calibri" w:cs="Calibri"/>
          <w:b/>
          <w:bCs/>
          <w:sz w:val="24"/>
          <w:szCs w:val="24"/>
        </w:rPr>
      </w:pPr>
      <w:r w:rsidRPr="00D05A3B">
        <w:rPr>
          <w:rFonts w:ascii="Calibri" w:hAnsi="Calibri" w:cs="Calibri"/>
          <w:b/>
          <w:bCs/>
          <w:sz w:val="24"/>
          <w:szCs w:val="24"/>
          <w:lang w:val="ru-RU"/>
        </w:rPr>
        <w:t>Области применения</w:t>
      </w:r>
    </w:p>
    <w:p w:rsidR="00A57C53" w:rsidRPr="007C06D9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</w:rPr>
        <w:t>🏠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Гостиная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/ </w:t>
      </w:r>
      <w:r w:rsidR="007C06D9">
        <w:rPr>
          <w:rFonts w:ascii="Calibri" w:hAnsi="Calibri" w:cs="Calibri"/>
          <w:sz w:val="24"/>
          <w:szCs w:val="24"/>
          <w:lang w:val="ru-RU"/>
        </w:rPr>
        <w:t>Балкон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| </w:t>
      </w:r>
      <w:r w:rsidRPr="007C06D9">
        <w:rPr>
          <w:rFonts w:ascii="Segoe UI Emoji" w:hAnsi="Segoe UI Emoji" w:cs="Segoe UI Emoji"/>
          <w:sz w:val="24"/>
          <w:szCs w:val="24"/>
        </w:rPr>
        <w:t>🌳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Парк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/ </w:t>
      </w:r>
      <w:r w:rsidR="007C06D9">
        <w:rPr>
          <w:rFonts w:ascii="Calibri" w:hAnsi="Calibri" w:cs="Calibri"/>
          <w:sz w:val="24"/>
          <w:szCs w:val="24"/>
          <w:lang w:val="ru-RU"/>
        </w:rPr>
        <w:t>Кемпинг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| </w:t>
      </w:r>
      <w:r w:rsidRPr="007C06D9">
        <w:rPr>
          <w:rFonts w:ascii="Segoe UI Emoji" w:hAnsi="Segoe UI Emoji" w:cs="Segoe UI Emoji"/>
          <w:sz w:val="24"/>
          <w:szCs w:val="24"/>
        </w:rPr>
        <w:t>🏫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Уроки</w:t>
      </w:r>
      <w:r w:rsidR="007C06D9"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физкультуры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| </w:t>
      </w:r>
      <w:r w:rsidRPr="007C06D9">
        <w:rPr>
          <w:rFonts w:ascii="Segoe UI Emoji" w:hAnsi="Segoe UI Emoji" w:cs="Segoe UI Emoji"/>
          <w:sz w:val="24"/>
          <w:szCs w:val="24"/>
        </w:rPr>
        <w:t>🎉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7C06D9">
        <w:rPr>
          <w:rFonts w:ascii="Calibri" w:hAnsi="Calibri" w:cs="Calibri"/>
          <w:sz w:val="24"/>
          <w:szCs w:val="24"/>
          <w:lang w:val="ru-RU"/>
        </w:rPr>
        <w:t>Корпоративные мероприятия и тимбилдинг</w:t>
      </w:r>
      <w:r w:rsidRPr="007C06D9">
        <w:rPr>
          <w:rFonts w:ascii="Calibri" w:hAnsi="Calibri" w:cs="Calibri"/>
          <w:sz w:val="24"/>
          <w:szCs w:val="24"/>
          <w:lang w:val="ru-RU"/>
        </w:rPr>
        <w:t xml:space="preserve"> </w:t>
      </w:r>
    </w:p>
    <w:p w:rsidR="00A57C53" w:rsidRPr="007C06D9" w:rsidRDefault="00A57C5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A57C53" w:rsidRPr="007C06D9" w:rsidRDefault="005133B3" w:rsidP="007C06D9">
      <w:pPr>
        <w:spacing w:line="264" w:lineRule="auto"/>
        <w:rPr>
          <w:rFonts w:ascii="Calibri" w:hAnsi="Calibri" w:cs="Calibri"/>
          <w:b/>
          <w:bCs/>
          <w:sz w:val="24"/>
          <w:szCs w:val="24"/>
          <w:lang w:val="ru-RU"/>
        </w:rPr>
      </w:pPr>
      <w:r w:rsidRPr="007C06D9">
        <w:rPr>
          <w:rFonts w:ascii="Calibri" w:hAnsi="Calibri" w:cs="Calibri"/>
          <w:b/>
          <w:bCs/>
          <w:sz w:val="24"/>
          <w:szCs w:val="24"/>
          <w:lang w:val="ru-RU"/>
        </w:rPr>
        <w:t>4.</w:t>
      </w:r>
      <w:r w:rsidR="007C06D9" w:rsidRPr="007C06D9">
        <w:rPr>
          <w:rFonts w:ascii="Calibri" w:hAnsi="Calibri" w:cs="Calibri"/>
          <w:b/>
          <w:bCs/>
          <w:sz w:val="24"/>
          <w:szCs w:val="24"/>
          <w:lang w:val="ru-RU"/>
        </w:rPr>
        <w:t>Краткое руководство по началу работы</w:t>
      </w:r>
    </w:p>
    <w:p w:rsidR="00A57C53" w:rsidRPr="007C06D9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Calibri" w:hAnsi="Calibri" w:cs="Calibri"/>
          <w:sz w:val="24"/>
          <w:szCs w:val="24"/>
          <w:lang w:val="ru-RU"/>
        </w:rPr>
        <w:t xml:space="preserve">1. </w:t>
      </w:r>
      <w:r w:rsidR="007C06D9">
        <w:rPr>
          <w:rFonts w:ascii="Calibri" w:hAnsi="Calibri" w:cs="Calibri"/>
          <w:sz w:val="24"/>
          <w:szCs w:val="24"/>
          <w:lang w:val="ru-RU"/>
        </w:rPr>
        <w:t>Порядок установки</w:t>
      </w:r>
    </w:p>
    <w:p w:rsidR="00A57C53" w:rsidRPr="009D3184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9D3184">
        <w:rPr>
          <w:rFonts w:ascii="Calibri" w:hAnsi="Calibri" w:cs="Calibri"/>
          <w:sz w:val="24"/>
          <w:szCs w:val="24"/>
          <w:lang w:val="ru-RU"/>
        </w:rPr>
        <w:lastRenderedPageBreak/>
        <w:t>①</w:t>
      </w:r>
      <w:r w:rsidR="009D3184">
        <w:rPr>
          <w:rFonts w:ascii="Calibri" w:hAnsi="Calibri" w:cs="Calibri"/>
          <w:sz w:val="24"/>
          <w:szCs w:val="24"/>
          <w:lang w:val="ru-RU"/>
        </w:rPr>
        <w:t>Поверните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черную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ручку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>-</w:t>
      </w:r>
      <w:r w:rsidR="009D3184">
        <w:rPr>
          <w:rFonts w:ascii="Calibri" w:hAnsi="Calibri" w:cs="Calibri"/>
          <w:sz w:val="24"/>
          <w:szCs w:val="24"/>
          <w:lang w:val="ru-RU"/>
        </w:rPr>
        <w:t>барашек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против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часовой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стрелки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, </w:t>
      </w:r>
      <w:r w:rsidR="009D3184">
        <w:rPr>
          <w:rFonts w:ascii="Calibri" w:hAnsi="Calibri" w:cs="Calibri"/>
          <w:sz w:val="24"/>
          <w:szCs w:val="24"/>
          <w:lang w:val="ru-RU"/>
        </w:rPr>
        <w:t>чтобы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ослабить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фиксацию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→ 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>②</w:t>
      </w:r>
      <w:r w:rsidR="009D3184">
        <w:rPr>
          <w:rFonts w:ascii="Calibri" w:hAnsi="Calibri" w:cs="Calibri"/>
          <w:sz w:val="24"/>
          <w:szCs w:val="24"/>
          <w:lang w:val="ru-RU"/>
        </w:rPr>
        <w:t xml:space="preserve"> разложите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левую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и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правую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боковые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секции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→ </w:t>
      </w:r>
      <w:bookmarkStart w:id="1" w:name="OLE_LINK1"/>
      <w:r w:rsidR="009D3184" w:rsidRPr="009D3184">
        <w:rPr>
          <w:rFonts w:ascii="Calibri" w:hAnsi="Calibri" w:cs="Calibri"/>
          <w:sz w:val="24"/>
          <w:szCs w:val="24"/>
          <w:lang w:val="ru-RU"/>
        </w:rPr>
        <w:t>③</w:t>
      </w:r>
      <w:r w:rsidR="009D3184">
        <w:rPr>
          <w:rFonts w:ascii="Calibri" w:hAnsi="Calibri" w:cs="Calibri"/>
          <w:sz w:val="24"/>
          <w:szCs w:val="24"/>
          <w:lang w:val="ru-RU"/>
        </w:rPr>
        <w:t xml:space="preserve"> установите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четыре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телескопические стойки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→</w:t>
      </w:r>
      <w:bookmarkEnd w:id="1"/>
      <w:r w:rsidRPr="009D3184">
        <w:rPr>
          <w:rFonts w:ascii="Calibri" w:hAnsi="Calibri" w:cs="Calibri"/>
          <w:sz w:val="24"/>
          <w:szCs w:val="24"/>
          <w:lang w:val="ru-RU"/>
        </w:rPr>
        <w:t xml:space="preserve"> ④ </w:t>
      </w:r>
      <w:r w:rsidR="009D3184">
        <w:rPr>
          <w:rFonts w:ascii="Calibri" w:hAnsi="Calibri" w:cs="Calibri"/>
          <w:sz w:val="24"/>
          <w:szCs w:val="24"/>
          <w:lang w:val="ru-RU"/>
        </w:rPr>
        <w:t>Зафиксируйте предохранительные защелки с обеих сторон сетки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→⑤</w:t>
      </w:r>
      <w:r w:rsidR="009D3184">
        <w:rPr>
          <w:rFonts w:ascii="Calibri" w:hAnsi="Calibri" w:cs="Calibri"/>
          <w:sz w:val="24"/>
          <w:szCs w:val="24"/>
          <w:lang w:val="ru-RU"/>
        </w:rPr>
        <w:t xml:space="preserve"> выдвиньте телескопические стойки и затяните фиксаторы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→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>⑥</w:t>
      </w:r>
      <w:r w:rsidR="009D3184">
        <w:rPr>
          <w:rFonts w:ascii="Calibri" w:hAnsi="Calibri" w:cs="Calibri"/>
          <w:sz w:val="24"/>
          <w:szCs w:val="24"/>
          <w:lang w:val="ru-RU"/>
        </w:rPr>
        <w:t xml:space="preserve"> подключите питание</w:t>
      </w:r>
    </w:p>
    <w:p w:rsidR="00A57C53" w:rsidRPr="007C06D9" w:rsidRDefault="009D3184" w:rsidP="007C06D9">
      <w:pPr>
        <w:numPr>
          <w:ilvl w:val="0"/>
          <w:numId w:val="2"/>
        </w:numPr>
        <w:spacing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ru-RU"/>
        </w:rPr>
        <w:t>Переключение режимов</w:t>
      </w:r>
    </w:p>
    <w:p w:rsidR="00A57C53" w:rsidRPr="009D3184" w:rsidRDefault="009D3184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sz w:val="24"/>
          <w:szCs w:val="24"/>
          <w:lang w:val="ru-RU"/>
        </w:rPr>
        <w:t>Подача на дальнюю дистанцию: поверните регулятор для выбора одного из трех уровней:</w:t>
      </w:r>
    </w:p>
    <w:p w:rsidR="00A57C53" w:rsidRDefault="009D3184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sz w:val="24"/>
          <w:szCs w:val="24"/>
          <w:lang w:val="ru-RU"/>
        </w:rPr>
        <w:t>1 уровень – дистанция линии штрафного броска</w:t>
      </w:r>
    </w:p>
    <w:p w:rsidR="009D3184" w:rsidRDefault="009D3184" w:rsidP="009D3184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sz w:val="24"/>
          <w:szCs w:val="24"/>
          <w:lang w:val="ru-RU"/>
        </w:rPr>
        <w:t>2 уровень – средняя и дальняя дистанция</w:t>
      </w:r>
    </w:p>
    <w:p w:rsidR="007820F1" w:rsidRPr="009D3184" w:rsidRDefault="009D3184" w:rsidP="009D3184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sz w:val="24"/>
          <w:szCs w:val="24"/>
          <w:lang w:val="ru-RU"/>
        </w:rPr>
        <w:t>3 уровень – дистанция из-за трехочковой линии</w:t>
      </w:r>
    </w:p>
    <w:p w:rsidR="00A57C53" w:rsidRPr="009D3184" w:rsidRDefault="00A57C5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A57C53" w:rsidRPr="009D3184" w:rsidRDefault="005133B3" w:rsidP="007C06D9">
      <w:pPr>
        <w:spacing w:line="264" w:lineRule="auto"/>
        <w:rPr>
          <w:rFonts w:ascii="Calibri" w:hAnsi="Calibri" w:cs="Calibri"/>
          <w:b/>
          <w:bCs/>
          <w:sz w:val="24"/>
          <w:szCs w:val="24"/>
          <w:lang w:val="ru-RU"/>
        </w:rPr>
      </w:pPr>
      <w:r w:rsidRPr="009D3184">
        <w:rPr>
          <w:rFonts w:ascii="Calibri" w:hAnsi="Calibri" w:cs="Calibri"/>
          <w:b/>
          <w:bCs/>
          <w:sz w:val="24"/>
          <w:szCs w:val="24"/>
          <w:lang w:val="ru-RU"/>
        </w:rPr>
        <w:t xml:space="preserve">5. </w:t>
      </w:r>
      <w:r w:rsidR="009D3184" w:rsidRPr="009D3184">
        <w:rPr>
          <w:rFonts w:ascii="Calibri" w:hAnsi="Calibri" w:cs="Calibri"/>
          <w:b/>
          <w:bCs/>
          <w:sz w:val="24"/>
          <w:szCs w:val="24"/>
          <w:lang w:val="ru-RU"/>
        </w:rPr>
        <w:t>Предупреждения по безопасности</w:t>
      </w:r>
    </w:p>
    <w:p w:rsidR="00A57C53" w:rsidRPr="009D3184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9D3184">
        <w:rPr>
          <w:rFonts w:ascii="Segoe UI Emoji" w:hAnsi="Segoe UI Emoji" w:cs="Segoe UI Emoji"/>
          <w:sz w:val="24"/>
          <w:szCs w:val="24"/>
          <w:lang w:val="ru-RU"/>
        </w:rPr>
        <w:t>⚠</w:t>
      </w:r>
      <w:r w:rsidRPr="007C06D9">
        <w:rPr>
          <w:rFonts w:ascii="Calibri" w:hAnsi="Calibri" w:cs="Calibri"/>
          <w:sz w:val="24"/>
          <w:szCs w:val="24"/>
        </w:rPr>
        <w:t>️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Запрещается</w:t>
      </w:r>
      <w:r w:rsidRPr="009D3184">
        <w:rPr>
          <w:rFonts w:ascii="Calibri" w:hAnsi="Calibri" w:cs="Calibri"/>
          <w:sz w:val="24"/>
          <w:szCs w:val="24"/>
          <w:lang w:val="ru-RU"/>
        </w:rPr>
        <w:t>:</w:t>
      </w:r>
    </w:p>
    <w:p w:rsidR="00A57C53" w:rsidRPr="009D3184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9D3184">
        <w:rPr>
          <w:rFonts w:ascii="Calibri" w:hAnsi="Calibri" w:cs="Calibri"/>
          <w:sz w:val="24"/>
          <w:szCs w:val="24"/>
          <w:lang w:val="ru-RU"/>
        </w:rPr>
        <w:t xml:space="preserve">- </w:t>
      </w:r>
      <w:r w:rsidR="009D3184">
        <w:rPr>
          <w:rFonts w:ascii="Calibri" w:hAnsi="Calibri" w:cs="Calibri"/>
          <w:sz w:val="24"/>
          <w:szCs w:val="24"/>
          <w:lang w:val="ru-RU"/>
        </w:rPr>
        <w:t>Бросать</w:t>
      </w:r>
      <w:r w:rsidR="009D3184"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баскетбольные мячи непосредственно в блок подачи.</w:t>
      </w:r>
    </w:p>
    <w:p w:rsidR="00A57C53" w:rsidRPr="009D3184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9D3184">
        <w:rPr>
          <w:rFonts w:ascii="Calibri" w:hAnsi="Calibri" w:cs="Calibri"/>
          <w:sz w:val="24"/>
          <w:szCs w:val="24"/>
          <w:lang w:val="ru-RU"/>
        </w:rPr>
        <w:t xml:space="preserve">- </w:t>
      </w:r>
      <w:r w:rsidR="009D3184">
        <w:rPr>
          <w:rFonts w:ascii="Calibri" w:hAnsi="Calibri" w:cs="Calibri"/>
          <w:sz w:val="24"/>
          <w:szCs w:val="24"/>
          <w:lang w:val="ru-RU"/>
        </w:rPr>
        <w:t>Использовать изделие на открытом воздухе во время дождя.</w:t>
      </w:r>
    </w:p>
    <w:p w:rsidR="00A57C53" w:rsidRPr="009D3184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9D3184">
        <w:rPr>
          <w:rFonts w:ascii="Calibri" w:hAnsi="Calibri" w:cs="Calibri"/>
          <w:sz w:val="24"/>
          <w:szCs w:val="24"/>
          <w:lang w:val="ru-RU"/>
        </w:rPr>
        <w:t xml:space="preserve">- </w:t>
      </w:r>
      <w:r w:rsidR="009D3184">
        <w:rPr>
          <w:rFonts w:ascii="Calibri" w:hAnsi="Calibri" w:cs="Calibri"/>
          <w:sz w:val="24"/>
          <w:szCs w:val="24"/>
          <w:lang w:val="ru-RU"/>
        </w:rPr>
        <w:t>Использовать мячи, не предназначенные для данного устройства.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 </w:t>
      </w:r>
    </w:p>
    <w:p w:rsidR="00A57C53" w:rsidRPr="009D3184" w:rsidRDefault="00A57C5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A57C53" w:rsidRPr="009D3184" w:rsidRDefault="009D3184" w:rsidP="007C06D9">
      <w:pPr>
        <w:numPr>
          <w:ilvl w:val="0"/>
          <w:numId w:val="3"/>
        </w:numPr>
        <w:spacing w:line="264" w:lineRule="auto"/>
        <w:rPr>
          <w:rFonts w:ascii="Calibri" w:hAnsi="Calibri" w:cs="Calibri"/>
          <w:b/>
          <w:bCs/>
          <w:sz w:val="24"/>
          <w:szCs w:val="24"/>
        </w:rPr>
      </w:pPr>
      <w:r w:rsidRPr="009D3184">
        <w:rPr>
          <w:rFonts w:ascii="Calibri" w:hAnsi="Calibri" w:cs="Calibri"/>
          <w:b/>
          <w:bCs/>
          <w:sz w:val="24"/>
          <w:szCs w:val="24"/>
          <w:lang w:val="ru-RU"/>
        </w:rPr>
        <w:t>Техническое обслуживание</w:t>
      </w:r>
    </w:p>
    <w:p w:rsidR="00A57C53" w:rsidRPr="009D3184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</w:rPr>
        <w:t>🔧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Еженедельно: протирайте внешние поверхности влажной тканью.</w:t>
      </w:r>
    </w:p>
    <w:p w:rsidR="00A57C53" w:rsidRPr="009D3184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</w:rPr>
        <w:t>🔋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</w:t>
      </w:r>
      <w:r w:rsidR="009D3184">
        <w:rPr>
          <w:rFonts w:ascii="Calibri" w:hAnsi="Calibri" w:cs="Calibri"/>
          <w:sz w:val="24"/>
          <w:szCs w:val="24"/>
          <w:lang w:val="ru-RU"/>
        </w:rPr>
        <w:t>Ежемесячно: выполняйте полный цикл зарядки и разрядки аккумулятора (если устройство длительное время не используется).</w:t>
      </w:r>
      <w:r w:rsidRPr="009D3184">
        <w:rPr>
          <w:rFonts w:ascii="Calibri" w:hAnsi="Calibri" w:cs="Calibri"/>
          <w:sz w:val="24"/>
          <w:szCs w:val="24"/>
          <w:lang w:val="ru-RU"/>
        </w:rPr>
        <w:t xml:space="preserve">  </w:t>
      </w:r>
    </w:p>
    <w:p w:rsidR="00A57C53" w:rsidRPr="005133B3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  <w:r w:rsidRPr="007C06D9">
        <w:rPr>
          <w:rFonts w:ascii="Segoe UI Emoji" w:hAnsi="Segoe UI Emoji" w:cs="Segoe UI Emoji"/>
          <w:sz w:val="24"/>
          <w:szCs w:val="24"/>
        </w:rPr>
        <w:t>🧰</w:t>
      </w:r>
      <w:r w:rsidRPr="005133B3">
        <w:rPr>
          <w:rFonts w:ascii="Calibri" w:hAnsi="Calibri" w:cs="Calibri"/>
          <w:sz w:val="24"/>
          <w:szCs w:val="24"/>
          <w:lang w:val="ru-RU"/>
        </w:rPr>
        <w:t xml:space="preserve"> </w:t>
      </w:r>
      <w:r>
        <w:rPr>
          <w:rFonts w:ascii="Calibri" w:hAnsi="Calibri" w:cs="Calibri"/>
          <w:sz w:val="24"/>
          <w:szCs w:val="24"/>
          <w:lang w:val="ru-RU"/>
        </w:rPr>
        <w:t>Замена комплектующих: замену запасных частей можно выполнять самостоятельно.</w:t>
      </w:r>
      <w:r w:rsidRPr="005133B3">
        <w:rPr>
          <w:rFonts w:ascii="Calibri" w:hAnsi="Calibri" w:cs="Calibri"/>
          <w:sz w:val="24"/>
          <w:szCs w:val="24"/>
          <w:lang w:val="ru-RU"/>
        </w:rPr>
        <w:t xml:space="preserve">  </w:t>
      </w:r>
    </w:p>
    <w:p w:rsidR="00A57C53" w:rsidRPr="005133B3" w:rsidRDefault="00A57C5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p w:rsidR="00A57C53" w:rsidRPr="005133B3" w:rsidRDefault="005133B3" w:rsidP="007C06D9">
      <w:pPr>
        <w:spacing w:line="264" w:lineRule="auto"/>
        <w:rPr>
          <w:rFonts w:ascii="Calibri" w:hAnsi="Calibri" w:cs="Calibri"/>
          <w:b/>
          <w:bCs/>
          <w:sz w:val="24"/>
          <w:szCs w:val="24"/>
          <w:lang w:val="ru-RU"/>
        </w:rPr>
      </w:pPr>
      <w:r w:rsidRPr="005133B3">
        <w:rPr>
          <w:rFonts w:ascii="Calibri" w:hAnsi="Calibri" w:cs="Calibri"/>
          <w:b/>
          <w:bCs/>
          <w:sz w:val="24"/>
          <w:szCs w:val="24"/>
        </w:rPr>
        <w:t xml:space="preserve">7. </w:t>
      </w:r>
      <w:r w:rsidRPr="005133B3">
        <w:rPr>
          <w:rFonts w:ascii="Calibri" w:hAnsi="Calibri" w:cs="Calibri"/>
          <w:b/>
          <w:bCs/>
          <w:sz w:val="24"/>
          <w:szCs w:val="24"/>
          <w:lang w:val="ru-RU"/>
        </w:rPr>
        <w:t>Самостоятельное устранение неисправностей</w:t>
      </w:r>
    </w:p>
    <w:p w:rsidR="005133B3" w:rsidRPr="005133B3" w:rsidRDefault="005133B3" w:rsidP="007C06D9">
      <w:pPr>
        <w:spacing w:line="264" w:lineRule="auto"/>
        <w:rPr>
          <w:rFonts w:ascii="Calibri" w:hAnsi="Calibri" w:cs="Calibri"/>
          <w:sz w:val="24"/>
          <w:szCs w:val="24"/>
          <w:lang w:val="ru-RU"/>
        </w:rPr>
      </w:pPr>
    </w:p>
    <w:tbl>
      <w:tblPr>
        <w:tblStyle w:val="ab"/>
        <w:tblW w:w="0" w:type="auto"/>
        <w:tblLook w:val="04A0"/>
      </w:tblPr>
      <w:tblGrid>
        <w:gridCol w:w="4148"/>
        <w:gridCol w:w="4148"/>
      </w:tblGrid>
      <w:tr w:rsidR="00A57C53" w:rsidRPr="007C06D9">
        <w:tc>
          <w:tcPr>
            <w:tcW w:w="4148" w:type="dxa"/>
          </w:tcPr>
          <w:p w:rsidR="00A57C53" w:rsidRPr="005133B3" w:rsidRDefault="005133B3" w:rsidP="005133B3">
            <w:pPr>
              <w:spacing w:line="264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ru-RU"/>
              </w:rPr>
            </w:pPr>
            <w:r w:rsidRPr="005133B3">
              <w:rPr>
                <w:rFonts w:ascii="Calibri" w:hAnsi="Calibri" w:cs="Calibri"/>
                <w:b/>
                <w:bCs/>
                <w:sz w:val="24"/>
                <w:szCs w:val="24"/>
                <w:lang w:val="ru-RU"/>
              </w:rPr>
              <w:t>Неисправность</w:t>
            </w:r>
          </w:p>
        </w:tc>
        <w:tc>
          <w:tcPr>
            <w:tcW w:w="4148" w:type="dxa"/>
          </w:tcPr>
          <w:p w:rsidR="00A57C53" w:rsidRPr="005133B3" w:rsidRDefault="005133B3" w:rsidP="005133B3">
            <w:pPr>
              <w:spacing w:line="264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ru-RU"/>
              </w:rPr>
            </w:pPr>
            <w:r w:rsidRPr="005133B3">
              <w:rPr>
                <w:rFonts w:ascii="Calibri" w:hAnsi="Calibri" w:cs="Calibri"/>
                <w:b/>
                <w:bCs/>
                <w:sz w:val="24"/>
                <w:szCs w:val="24"/>
                <w:lang w:val="ru-RU"/>
              </w:rPr>
              <w:t>Способ устранения</w:t>
            </w:r>
          </w:p>
        </w:tc>
      </w:tr>
      <w:tr w:rsidR="00A57C53" w:rsidRPr="007C06D9">
        <w:tc>
          <w:tcPr>
            <w:tcW w:w="4148" w:type="dxa"/>
          </w:tcPr>
          <w:p w:rsidR="00A57C53" w:rsidRPr="005133B3" w:rsidRDefault="005133B3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Регулятор не запускает двигатель</w:t>
            </w:r>
          </w:p>
        </w:tc>
        <w:tc>
          <w:tcPr>
            <w:tcW w:w="4148" w:type="dxa"/>
          </w:tcPr>
          <w:p w:rsidR="00A57C53" w:rsidRPr="005133B3" w:rsidRDefault="005133B3" w:rsidP="007C06D9">
            <w:pPr>
              <w:spacing w:line="264" w:lineRule="auto"/>
              <w:rPr>
                <w:rFonts w:ascii="Calibri" w:hAnsi="Calibri" w:cs="Calibri"/>
                <w:sz w:val="24"/>
                <w:szCs w:val="24"/>
                <w:lang w:val="ru-RU"/>
              </w:rPr>
            </w:pPr>
            <w:r>
              <w:rPr>
                <w:rFonts w:ascii="Calibri" w:hAnsi="Calibri" w:cs="Calibri"/>
                <w:sz w:val="24"/>
                <w:szCs w:val="24"/>
                <w:lang w:val="ru-RU"/>
              </w:rPr>
              <w:t>Самостоятельно замените регулятор</w:t>
            </w:r>
          </w:p>
        </w:tc>
      </w:tr>
    </w:tbl>
    <w:p w:rsidR="00A57C53" w:rsidRPr="007C06D9" w:rsidRDefault="00A57C53" w:rsidP="007C06D9">
      <w:pPr>
        <w:spacing w:line="264" w:lineRule="auto"/>
        <w:rPr>
          <w:rFonts w:ascii="Calibri" w:hAnsi="Calibri" w:cs="Calibri"/>
          <w:sz w:val="24"/>
          <w:szCs w:val="24"/>
        </w:rPr>
      </w:pPr>
    </w:p>
    <w:p w:rsidR="00A57C53" w:rsidRDefault="005133B3" w:rsidP="007C06D9">
      <w:pPr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sz w:val="24"/>
          <w:szCs w:val="24"/>
          <w:lang w:val="ru-RU"/>
        </w:rPr>
        <w:t>Напоминание по защите окружающей среды:</w:t>
      </w:r>
    </w:p>
    <w:p w:rsidR="005133B3" w:rsidRDefault="005133B3" w:rsidP="007C06D9">
      <w:pPr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sz w:val="24"/>
          <w:szCs w:val="24"/>
          <w:lang w:val="ru-RU"/>
        </w:rPr>
        <w:t>Данное изделие содержит материалы, пригодные для вторичной переработки. По окончании срока службы утилизируйте изделие в соответствии с правилами раздельного сбора отходов.</w:t>
      </w:r>
    </w:p>
    <w:p w:rsidR="007820F1" w:rsidRPr="007820F1" w:rsidRDefault="007820F1" w:rsidP="007C06D9">
      <w:pPr>
        <w:rPr>
          <w:rFonts w:ascii="Calibri" w:hAnsi="Calibri" w:cs="Calibri"/>
          <w:b/>
          <w:bCs/>
          <w:sz w:val="24"/>
          <w:szCs w:val="24"/>
          <w:lang w:val="ru-RU"/>
        </w:rPr>
      </w:pPr>
      <w:r w:rsidRPr="007820F1">
        <w:rPr>
          <w:rFonts w:ascii="Calibri" w:hAnsi="Calibri" w:cs="Calibri"/>
          <w:b/>
          <w:bCs/>
          <w:sz w:val="24"/>
          <w:szCs w:val="24"/>
          <w:lang w:val="ru-RU"/>
        </w:rPr>
        <w:t xml:space="preserve">8. Видео по сборке и установке: </w:t>
      </w:r>
    </w:p>
    <w:p w:rsidR="007820F1" w:rsidRPr="005133B3" w:rsidRDefault="007820F1" w:rsidP="007C06D9">
      <w:pPr>
        <w:rPr>
          <w:rFonts w:ascii="Calibri" w:hAnsi="Calibri" w:cs="Calibri"/>
          <w:sz w:val="24"/>
          <w:szCs w:val="24"/>
          <w:lang w:val="ru-RU"/>
        </w:rPr>
      </w:pPr>
      <w:r>
        <w:rPr>
          <w:rFonts w:ascii="Calibri" w:hAnsi="Calibri" w:cs="Calibri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3076575" cy="3086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20F1" w:rsidRPr="005133B3" w:rsidSect="00AA2574">
      <w:pgSz w:w="11906" w:h="16838"/>
      <w:pgMar w:top="851" w:right="1416" w:bottom="1440" w:left="1276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Emoji">
    <w:altName w:val="MS Gothic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0C6DD"/>
    <w:multiLevelType w:val="singleLevel"/>
    <w:tmpl w:val="C0D0C6DD"/>
    <w:lvl w:ilvl="0">
      <w:start w:val="3"/>
      <w:numFmt w:val="decimal"/>
      <w:suff w:val="space"/>
      <w:lvlText w:val="%1."/>
      <w:lvlJc w:val="left"/>
    </w:lvl>
  </w:abstractNum>
  <w:abstractNum w:abstractNumId="1">
    <w:nsid w:val="F04079D2"/>
    <w:multiLevelType w:val="singleLevel"/>
    <w:tmpl w:val="F04079D2"/>
    <w:lvl w:ilvl="0">
      <w:start w:val="2"/>
      <w:numFmt w:val="decimal"/>
      <w:suff w:val="space"/>
      <w:lvlText w:val="%1."/>
      <w:lvlJc w:val="left"/>
    </w:lvl>
  </w:abstractNum>
  <w:abstractNum w:abstractNumId="2">
    <w:nsid w:val="2369DFF8"/>
    <w:multiLevelType w:val="singleLevel"/>
    <w:tmpl w:val="2369DFF8"/>
    <w:lvl w:ilvl="0">
      <w:start w:val="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B41AE"/>
    <w:rsid w:val="000227F4"/>
    <w:rsid w:val="0008253E"/>
    <w:rsid w:val="000B41AE"/>
    <w:rsid w:val="000D6D38"/>
    <w:rsid w:val="001B4ABB"/>
    <w:rsid w:val="001B4FB0"/>
    <w:rsid w:val="001E775F"/>
    <w:rsid w:val="00265880"/>
    <w:rsid w:val="0028416A"/>
    <w:rsid w:val="002949DF"/>
    <w:rsid w:val="0042641E"/>
    <w:rsid w:val="005133B3"/>
    <w:rsid w:val="005A03C8"/>
    <w:rsid w:val="005A19D0"/>
    <w:rsid w:val="00623796"/>
    <w:rsid w:val="00657134"/>
    <w:rsid w:val="006C22C8"/>
    <w:rsid w:val="006F3E5A"/>
    <w:rsid w:val="007820F1"/>
    <w:rsid w:val="007C06D9"/>
    <w:rsid w:val="007C1090"/>
    <w:rsid w:val="007D104C"/>
    <w:rsid w:val="00882673"/>
    <w:rsid w:val="009709B8"/>
    <w:rsid w:val="009D3184"/>
    <w:rsid w:val="00A57C53"/>
    <w:rsid w:val="00A63049"/>
    <w:rsid w:val="00AA2574"/>
    <w:rsid w:val="00B520A7"/>
    <w:rsid w:val="00D05A3B"/>
    <w:rsid w:val="00DA5136"/>
    <w:rsid w:val="00E43427"/>
    <w:rsid w:val="00E55334"/>
    <w:rsid w:val="00F5662D"/>
    <w:rsid w:val="00F653A7"/>
    <w:rsid w:val="00FE24AA"/>
    <w:rsid w:val="3D4A0189"/>
    <w:rsid w:val="46A27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D0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1">
    <w:name w:val="heading 1"/>
    <w:basedOn w:val="a"/>
    <w:next w:val="a"/>
    <w:link w:val="10"/>
    <w:uiPriority w:val="9"/>
    <w:qFormat/>
    <w:rsid w:val="005A19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9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D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9D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9D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9D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9D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9D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5A19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5A19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5A19D0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rsid w:val="005A19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rsid w:val="005A1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5A19D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A1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A1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A19D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A19D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A19D0"/>
    <w:rPr>
      <w:rFonts w:cstheme="majorBidi"/>
      <w:b/>
      <w:bCs/>
      <w:color w:val="0F4761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A19D0"/>
    <w:rPr>
      <w:rFonts w:cstheme="majorBidi"/>
      <w:b/>
      <w:b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A19D0"/>
    <w:rPr>
      <w:rFonts w:cstheme="majorBidi"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A19D0"/>
    <w:rPr>
      <w:rFonts w:eastAsiaTheme="majorEastAsia" w:cstheme="majorBidi"/>
      <w:color w:val="595959" w:themeColor="text1" w:themeTint="A6"/>
    </w:rPr>
  </w:style>
  <w:style w:type="character" w:customStyle="1" w:styleId="aa">
    <w:name w:val="Название Знак"/>
    <w:basedOn w:val="a0"/>
    <w:link w:val="a9"/>
    <w:uiPriority w:val="10"/>
    <w:qFormat/>
    <w:rsid w:val="005A1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sid w:val="005A19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19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sid w:val="005A19D0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5A19D0"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sid w:val="005A19D0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A1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qFormat/>
    <w:rsid w:val="005A19D0"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sid w:val="005A19D0"/>
    <w:rPr>
      <w:b/>
      <w:bCs/>
      <w:smallCaps/>
      <w:color w:val="0F4761" w:themeColor="accent1" w:themeShade="BF"/>
      <w:spacing w:val="5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5A19D0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qFormat/>
    <w:rsid w:val="005A19D0"/>
    <w:rPr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0D6D3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D6D38"/>
    <w:rPr>
      <w:rFonts w:ascii="Tahom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泽平 黄</dc:creator>
  <cp:lastModifiedBy>D_Morkovnikova</cp:lastModifiedBy>
  <cp:revision>6</cp:revision>
  <dcterms:created xsi:type="dcterms:W3CDTF">2026-07-09T08:32:00Z</dcterms:created>
  <dcterms:modified xsi:type="dcterms:W3CDTF">2026-07-27T09:03:00Z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eyJoZGlkIjoiZDdiMTI4NTk4NGM5OTU2OTI5YWEzOTM4ZGNkNDliODQiLCJ1c2VySWQiOiI0MjIzMTU4NjMifQ==</vt:lpwstr>
  </property>
  <property fmtid="{D5CDD505-2E9C-101B-9397-08002B2CF9AE}" pid="3" name="KSOProductBuildVer">
    <vt:lpwstr>2052-12.1.0.22175</vt:lpwstr>
  </property>
  <property fmtid="{D5CDD505-2E9C-101B-9397-08002B2CF9AE}" pid="4" name="ICV">
    <vt:lpwstr>C2E32913973C4482A7444C782ADEEA31_12</vt:lpwstr>
  </property>
</Properties>
</file>